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49BA" w:rsidRPr="003848BA" w:rsidRDefault="00777D6C" w:rsidP="00053E1D">
      <w:pPr>
        <w:spacing w:line="360" w:lineRule="auto"/>
        <w:ind w:leftChars="-1" w:left="-1" w:hanging="1"/>
        <w:jc w:val="center"/>
        <w:rPr>
          <w:sz w:val="28"/>
          <w:szCs w:val="21"/>
        </w:rPr>
      </w:pPr>
      <w:r w:rsidRPr="003848BA">
        <w:rPr>
          <w:b/>
          <w:bCs/>
          <w:noProof/>
          <w:sz w:val="28"/>
          <w:szCs w:val="21"/>
        </w:rPr>
        <w:drawing>
          <wp:anchor distT="0" distB="0" distL="114300" distR="114300" simplePos="0" relativeHeight="251658240" behindDoc="0" locked="0" layoutInCell="1" allowOverlap="1">
            <wp:simplePos x="0" y="0"/>
            <wp:positionH relativeFrom="page">
              <wp:posOffset>12039600</wp:posOffset>
            </wp:positionH>
            <wp:positionV relativeFrom="topMargin">
              <wp:posOffset>11214100</wp:posOffset>
            </wp:positionV>
            <wp:extent cx="431800" cy="355600"/>
            <wp:effectExtent l="0" t="0" r="0" b="0"/>
            <wp:wrapNone/>
            <wp:docPr id="10002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0228088" name=""/>
                    <pic:cNvPicPr>
                      <a:picLocks noChangeAspect="1"/>
                    </pic:cNvPicPr>
                  </pic:nvPicPr>
                  <pic:blipFill>
                    <a:blip r:embed="rId7"/>
                    <a:stretch>
                      <a:fillRect/>
                    </a:stretch>
                  </pic:blipFill>
                  <pic:spPr>
                    <a:xfrm>
                      <a:off x="0" y="0"/>
                      <a:ext cx="431800" cy="355600"/>
                    </a:xfrm>
                    <a:prstGeom prst="rect">
                      <a:avLst/>
                    </a:prstGeom>
                  </pic:spPr>
                </pic:pic>
              </a:graphicData>
            </a:graphic>
          </wp:anchor>
        </w:drawing>
      </w:r>
      <w:r w:rsidRPr="003848BA">
        <w:rPr>
          <w:b/>
          <w:bCs/>
          <w:sz w:val="28"/>
          <w:szCs w:val="21"/>
        </w:rPr>
        <w:t>专题</w:t>
      </w:r>
      <w:r w:rsidRPr="003848BA">
        <w:rPr>
          <w:b/>
          <w:bCs/>
          <w:sz w:val="28"/>
          <w:szCs w:val="21"/>
        </w:rPr>
        <w:t xml:space="preserve">5.4  </w:t>
      </w:r>
      <w:r w:rsidRPr="003848BA">
        <w:rPr>
          <w:b/>
          <w:bCs/>
          <w:sz w:val="28"/>
          <w:szCs w:val="21"/>
        </w:rPr>
        <w:t>眼睛和眼镜</w:t>
      </w:r>
    </w:p>
    <w:p w:rsidR="00CA49BA" w:rsidRPr="003848BA" w:rsidRDefault="0028686F" w:rsidP="00053E1D">
      <w:pPr>
        <w:spacing w:line="360" w:lineRule="auto"/>
        <w:ind w:leftChars="-1" w:left="-1" w:hanging="1"/>
        <w:rPr>
          <w:bCs/>
          <w:szCs w:val="21"/>
        </w:rPr>
      </w:pPr>
      <w:r>
        <w:rPr>
          <w:bCs/>
          <w:noProof/>
          <w:szCs w:val="21"/>
        </w:rPr>
      </w:r>
      <w:r>
        <w:rPr>
          <w:bCs/>
          <w:noProof/>
          <w:szCs w:val="21"/>
        </w:rPr>
        <w:pict>
          <v:rect id="矩形 8" o:spid="_x0000_s1028" alt="说明: 学科网(www.zxxk.com)--教育资源门户，提供试题试卷、教案、课件、教学论文、素材等各类教学资源库下载，还有大量丰富的教学资讯！" style="width:111.4pt;height:37.1pt;visibility:visible;mso-position-horizontal-relative:char;mso-position-vertical-relative:line;v-text-anchor:middle" fillcolor="#9bbb59" stroked="f" strokeweight="1pt">
            <v:shadow on="t" type="perspective" color="black" opacity="13107f" origin="-.5,.5" offset="0,0" matrix=",-23853f,,15073f"/>
            <v:path arrowok="t"/>
            <v:textbox inset="3.6pt,,3.6pt">
              <w:txbxContent>
                <w:p w:rsidR="00CA49BA" w:rsidRDefault="00777D6C">
                  <w:pPr>
                    <w:pStyle w:val="af3"/>
                    <w:wordWrap w:val="0"/>
                    <w:overflowPunct w:val="0"/>
                    <w:ind w:firstLineChars="0" w:firstLine="0"/>
                    <w:jc w:val="distribute"/>
                    <w:textAlignment w:val="top"/>
                    <w:rPr>
                      <w:b/>
                      <w:bCs/>
                    </w:rPr>
                  </w:pPr>
                  <w:r>
                    <w:rPr>
                      <w:rFonts w:hint="eastAsia"/>
                      <w:b/>
                      <w:bCs/>
                      <w:sz w:val="28"/>
                      <w:szCs w:val="28"/>
                    </w:rPr>
                    <w:t>课前预习</w:t>
                  </w:r>
                </w:p>
              </w:txbxContent>
            </v:textbox>
            <w10:wrap type="none"/>
            <w10:anchorlock/>
          </v:rect>
        </w:pict>
      </w:r>
    </w:p>
    <w:p w:rsidR="00CA49BA" w:rsidRPr="003848BA" w:rsidRDefault="00777D6C" w:rsidP="00053E1D">
      <w:pPr>
        <w:spacing w:line="360" w:lineRule="auto"/>
        <w:ind w:leftChars="-1" w:left="-1" w:hanging="1"/>
        <w:rPr>
          <w:color w:val="000000"/>
          <w:szCs w:val="21"/>
        </w:rPr>
      </w:pPr>
      <w:r w:rsidRPr="003848BA">
        <w:rPr>
          <w:color w:val="000000"/>
          <w:szCs w:val="21"/>
        </w:rPr>
        <w:t>1.</w:t>
      </w:r>
      <w:r w:rsidRPr="003848BA">
        <w:rPr>
          <w:color w:val="000000"/>
          <w:szCs w:val="21"/>
        </w:rPr>
        <w:t>眼睛的晶状体相当于</w:t>
      </w:r>
      <w:r w:rsidRPr="003848BA">
        <w:rPr>
          <w:color w:val="000000"/>
          <w:szCs w:val="21"/>
        </w:rPr>
        <w:t>_______</w:t>
      </w:r>
      <w:r w:rsidRPr="003848BA">
        <w:rPr>
          <w:color w:val="000000"/>
          <w:szCs w:val="21"/>
        </w:rPr>
        <w:t>，视网膜相当于</w:t>
      </w:r>
      <w:r w:rsidRPr="003848BA">
        <w:rPr>
          <w:color w:val="000000"/>
          <w:szCs w:val="21"/>
        </w:rPr>
        <w:t>_____.</w:t>
      </w:r>
      <w:r w:rsidRPr="003848BA">
        <w:rPr>
          <w:color w:val="000000"/>
          <w:szCs w:val="21"/>
        </w:rPr>
        <w:t>当睫状体放松时，晶状体比较薄，</w:t>
      </w:r>
      <w:r w:rsidRPr="003848BA">
        <w:rPr>
          <w:color w:val="000000"/>
          <w:szCs w:val="21"/>
        </w:rPr>
        <w:t>____</w:t>
      </w:r>
      <w:r w:rsidRPr="003848BA">
        <w:rPr>
          <w:color w:val="000000"/>
          <w:szCs w:val="21"/>
        </w:rPr>
        <w:t>处物体射来的光线刚好能汇聚在</w:t>
      </w:r>
      <w:r w:rsidRPr="003848BA">
        <w:rPr>
          <w:szCs w:val="21"/>
        </w:rPr>
        <w:t>视网膜</w:t>
      </w:r>
      <w:r w:rsidRPr="003848BA">
        <w:rPr>
          <w:color w:val="000000"/>
          <w:szCs w:val="21"/>
        </w:rPr>
        <w:t>上，眼睛可以看清远处的物体；当睫状体收缩时，晶状体变厚，</w:t>
      </w:r>
      <w:r w:rsidRPr="003848BA">
        <w:rPr>
          <w:color w:val="000000"/>
          <w:szCs w:val="21"/>
        </w:rPr>
        <w:t>_____</w:t>
      </w:r>
      <w:r w:rsidRPr="003848BA">
        <w:rPr>
          <w:color w:val="000000"/>
          <w:szCs w:val="21"/>
        </w:rPr>
        <w:t>处物体射来的光线刚好能汇聚在视网膜上，眼睛可以看清近处的物体。</w:t>
      </w:r>
    </w:p>
    <w:p w:rsidR="00CA49BA" w:rsidRPr="003848BA" w:rsidRDefault="00777D6C" w:rsidP="00053E1D">
      <w:pPr>
        <w:spacing w:line="360" w:lineRule="auto"/>
        <w:ind w:leftChars="-1" w:left="-1" w:hanging="1"/>
        <w:rPr>
          <w:b/>
          <w:color w:val="000000"/>
          <w:szCs w:val="21"/>
        </w:rPr>
      </w:pPr>
      <w:r w:rsidRPr="003848BA">
        <w:rPr>
          <w:color w:val="000000"/>
          <w:szCs w:val="21"/>
        </w:rPr>
        <w:t>2._____</w:t>
      </w:r>
      <w:r w:rsidRPr="003848BA">
        <w:rPr>
          <w:color w:val="000000"/>
          <w:szCs w:val="21"/>
        </w:rPr>
        <w:t>看不清远处的物体，原因是晶状体太厚折射能力太强，或眼球在前后方向上太长，因此来自远处某点的光线汇聚在视网膜前，远处的物体成像在视网膜前面，到达视网膜上的是一个模糊</w:t>
      </w:r>
      <w:r w:rsidRPr="003848BA">
        <w:rPr>
          <w:color w:val="000000"/>
          <w:szCs w:val="21"/>
        </w:rPr>
        <w:t>的光斑。需要佩戴</w:t>
      </w:r>
      <w:r w:rsidRPr="003848BA">
        <w:rPr>
          <w:color w:val="000000"/>
          <w:szCs w:val="21"/>
        </w:rPr>
        <w:t>_______</w:t>
      </w:r>
      <w:r w:rsidRPr="003848BA">
        <w:rPr>
          <w:color w:val="000000"/>
          <w:szCs w:val="21"/>
        </w:rPr>
        <w:t>矫正。</w:t>
      </w:r>
    </w:p>
    <w:p w:rsidR="00CA49BA" w:rsidRPr="003848BA" w:rsidRDefault="00777D6C" w:rsidP="00053E1D">
      <w:pPr>
        <w:spacing w:line="360" w:lineRule="auto"/>
        <w:ind w:leftChars="-1" w:left="-1" w:hanging="1"/>
        <w:rPr>
          <w:color w:val="000000"/>
          <w:szCs w:val="21"/>
        </w:rPr>
      </w:pPr>
      <w:r w:rsidRPr="003848BA">
        <w:rPr>
          <w:color w:val="000000"/>
          <w:szCs w:val="21"/>
        </w:rPr>
        <w:t>3.______</w:t>
      </w:r>
      <w:r w:rsidRPr="003848BA">
        <w:rPr>
          <w:color w:val="000000"/>
          <w:szCs w:val="21"/>
        </w:rPr>
        <w:t>看不清近处的物体，是因为晶状体太薄折射能力太弱，或眼球在前后方向上太短，因此来自近处某点的光线还没汇聚就到达视网膜上了，近处的的物体成像在视网膜后面，在视网膜上形成一个模糊的光斑。需要佩戴</w:t>
      </w:r>
      <w:r w:rsidRPr="003848BA">
        <w:rPr>
          <w:color w:val="000000"/>
          <w:szCs w:val="21"/>
        </w:rPr>
        <w:t>_______</w:t>
      </w:r>
      <w:r w:rsidRPr="003848BA">
        <w:rPr>
          <w:color w:val="000000"/>
          <w:szCs w:val="21"/>
        </w:rPr>
        <w:t>矫正。</w:t>
      </w:r>
    </w:p>
    <w:p w:rsidR="003848BA" w:rsidRPr="003848BA" w:rsidRDefault="003848BA" w:rsidP="00053E1D">
      <w:pPr>
        <w:spacing w:line="360" w:lineRule="auto"/>
        <w:ind w:leftChars="-1" w:left="-1" w:hanging="1"/>
        <w:rPr>
          <w:bCs/>
          <w:szCs w:val="21"/>
        </w:rPr>
      </w:pPr>
    </w:p>
    <w:p w:rsidR="00CA49BA" w:rsidRPr="003848BA" w:rsidRDefault="0028686F" w:rsidP="00053E1D">
      <w:pPr>
        <w:spacing w:line="360" w:lineRule="auto"/>
        <w:ind w:leftChars="-1" w:left="-1" w:hanging="1"/>
        <w:rPr>
          <w:szCs w:val="21"/>
        </w:rPr>
      </w:pPr>
      <w:r>
        <w:rPr>
          <w:noProof/>
          <w:szCs w:val="21"/>
        </w:rPr>
      </w:r>
      <w:r>
        <w:rPr>
          <w:noProof/>
          <w:szCs w:val="21"/>
        </w:rPr>
        <w:pict>
          <v:rect id="矩形 12" o:spid="_x0000_s1027" alt="说明: 学科网(www.zxxk.com)--教育资源门户，提供试题试卷、教案、课件、教学论文、素材等各类教学资源库下载，还有大量丰富的教学资讯！" style="width:150.5pt;height:35pt;visibility:visible;mso-position-horizontal-relative:char;mso-position-vertical-relative:line;v-text-anchor:middle" fillcolor="#9bbb59" stroked="f" strokeweight="1pt">
            <v:shadow on="t" type="perspective" color="black" opacity="13107f" origin="-.5,.5" offset="0,0" matrix=",-23853f,,15073f"/>
            <v:path arrowok="t"/>
            <v:textbox inset="3.6pt,,3.6pt">
              <w:txbxContent>
                <w:p w:rsidR="00CA49BA" w:rsidRDefault="00777D6C">
                  <w:pPr>
                    <w:pStyle w:val="DefaultParagraph"/>
                    <w:spacing w:line="360" w:lineRule="auto"/>
                    <w:jc w:val="both"/>
                    <w:rPr>
                      <w:rFonts w:ascii="宋体" w:hAnsi="宋体" w:cs="宋体"/>
                      <w:b/>
                      <w:sz w:val="28"/>
                      <w:szCs w:val="28"/>
                    </w:rPr>
                  </w:pPr>
                  <w:r>
                    <w:rPr>
                      <w:rFonts w:ascii="宋体" w:hAnsi="宋体" w:cs="宋体" w:hint="eastAsia"/>
                      <w:b/>
                      <w:sz w:val="28"/>
                      <w:szCs w:val="28"/>
                    </w:rPr>
                    <w:t>知识点解读与例题突破</w:t>
                  </w:r>
                </w:p>
                <w:p w:rsidR="00CA49BA" w:rsidRDefault="00CA49BA">
                  <w:pPr>
                    <w:pStyle w:val="af3"/>
                    <w:wordWrap w:val="0"/>
                    <w:overflowPunct w:val="0"/>
                    <w:ind w:firstLineChars="0" w:firstLine="0"/>
                    <w:jc w:val="distribute"/>
                    <w:textAlignment w:val="top"/>
                    <w:rPr>
                      <w:b/>
                      <w:sz w:val="28"/>
                      <w:szCs w:val="28"/>
                    </w:rPr>
                  </w:pPr>
                </w:p>
              </w:txbxContent>
            </v:textbox>
            <w10:wrap type="none"/>
            <w10:anchorlock/>
          </v:rect>
        </w:pict>
      </w:r>
    </w:p>
    <w:p w:rsidR="00CA49BA" w:rsidRPr="003848BA" w:rsidRDefault="00777D6C" w:rsidP="00053E1D">
      <w:pPr>
        <w:spacing w:line="360" w:lineRule="auto"/>
        <w:ind w:leftChars="-1" w:left="-1" w:hanging="1"/>
        <w:rPr>
          <w:b/>
          <w:bCs/>
          <w:color w:val="000000"/>
          <w:szCs w:val="21"/>
        </w:rPr>
      </w:pPr>
      <w:r w:rsidRPr="003848BA">
        <w:rPr>
          <w:b/>
          <w:bCs/>
          <w:color w:val="000000"/>
          <w:szCs w:val="21"/>
        </w:rPr>
        <w:t>知识点一：眼睛</w:t>
      </w:r>
    </w:p>
    <w:p w:rsidR="00CA49BA" w:rsidRPr="003848BA" w:rsidRDefault="00777D6C" w:rsidP="00053E1D">
      <w:pPr>
        <w:spacing w:line="360" w:lineRule="auto"/>
        <w:ind w:leftChars="-1" w:left="-1" w:hanging="1"/>
        <w:rPr>
          <w:color w:val="000000"/>
          <w:szCs w:val="21"/>
        </w:rPr>
      </w:pPr>
      <w:r w:rsidRPr="003848BA">
        <w:rPr>
          <w:color w:val="000000"/>
          <w:szCs w:val="21"/>
        </w:rPr>
        <w:t>1.</w:t>
      </w:r>
      <w:r w:rsidRPr="003848BA">
        <w:rPr>
          <w:color w:val="000000"/>
          <w:szCs w:val="21"/>
        </w:rPr>
        <w:t>眼睛的晶状体相当于凸透镜，视网膜相当于光屏（胶卷）；</w:t>
      </w:r>
    </w:p>
    <w:p w:rsidR="00CA49BA" w:rsidRPr="003848BA" w:rsidRDefault="00777D6C" w:rsidP="00053E1D">
      <w:pPr>
        <w:spacing w:line="360" w:lineRule="auto"/>
        <w:ind w:leftChars="-1" w:left="-1" w:hanging="1"/>
        <w:rPr>
          <w:color w:val="000000"/>
          <w:szCs w:val="21"/>
        </w:rPr>
      </w:pPr>
      <w:r w:rsidRPr="003848BA">
        <w:rPr>
          <w:color w:val="000000"/>
          <w:szCs w:val="21"/>
        </w:rPr>
        <w:t>2.</w:t>
      </w:r>
      <w:r w:rsidRPr="003848BA">
        <w:rPr>
          <w:color w:val="000000"/>
          <w:szCs w:val="21"/>
        </w:rPr>
        <w:t>当睫状体放松时，晶状体比较薄，远处物体射来的光线刚好能汇聚在视网膜上，眼睛可看清远处的物体；当睫状体收缩时，晶状体变厚，近处物体射来的光线刚好能汇聚在视网膜上，眼睛可看清近处的物体。</w:t>
      </w:r>
    </w:p>
    <w:p w:rsidR="00CA49BA" w:rsidRPr="003848BA" w:rsidRDefault="00777D6C" w:rsidP="00053E1D">
      <w:pPr>
        <w:spacing w:line="360" w:lineRule="auto"/>
        <w:ind w:leftChars="-1" w:left="-1" w:hanging="1"/>
        <w:textAlignment w:val="center"/>
        <w:rPr>
          <w:color w:val="000000"/>
          <w:szCs w:val="21"/>
        </w:rPr>
      </w:pPr>
      <w:r w:rsidRPr="003848BA">
        <w:rPr>
          <w:b/>
          <w:bCs/>
          <w:color w:val="000000"/>
          <w:szCs w:val="21"/>
        </w:rPr>
        <w:t>【例题</w:t>
      </w:r>
      <w:r w:rsidRPr="003848BA">
        <w:rPr>
          <w:b/>
          <w:bCs/>
          <w:color w:val="000000"/>
          <w:szCs w:val="21"/>
        </w:rPr>
        <w:t>1</w:t>
      </w:r>
      <w:r w:rsidRPr="003848BA">
        <w:rPr>
          <w:b/>
          <w:bCs/>
          <w:color w:val="000000"/>
          <w:szCs w:val="21"/>
        </w:rPr>
        <w:t>】（经典题）下图是人的眼睛构造图。</w:t>
      </w:r>
      <w:r w:rsidRPr="003848BA">
        <w:rPr>
          <w:bCs/>
          <w:color w:val="000000"/>
          <w:szCs w:val="21"/>
        </w:rPr>
        <w:t>人眼的结构和照相机十分相似：角膜和晶状体相当于照相机</w:t>
      </w:r>
      <w:r w:rsidRPr="003848BA">
        <w:rPr>
          <w:bCs/>
          <w:szCs w:val="21"/>
        </w:rPr>
        <w:t>的</w:t>
      </w:r>
      <w:r w:rsidRPr="003848BA">
        <w:rPr>
          <w:bCs/>
          <w:szCs w:val="21"/>
        </w:rPr>
        <w:t>_____</w:t>
      </w:r>
      <w:r w:rsidRPr="003848BA">
        <w:rPr>
          <w:bCs/>
          <w:szCs w:val="21"/>
        </w:rPr>
        <w:t>透镜</w:t>
      </w:r>
      <w:r w:rsidRPr="003848BA">
        <w:rPr>
          <w:bCs/>
          <w:color w:val="000000"/>
          <w:szCs w:val="21"/>
        </w:rPr>
        <w:t>，瞳孔相当于</w:t>
      </w:r>
      <w:r w:rsidRPr="003848BA">
        <w:rPr>
          <w:bCs/>
          <w:color w:val="000000"/>
          <w:szCs w:val="21"/>
        </w:rPr>
        <w:t>_________</w:t>
      </w:r>
      <w:r w:rsidRPr="003848BA">
        <w:rPr>
          <w:bCs/>
          <w:color w:val="000000"/>
          <w:szCs w:val="21"/>
        </w:rPr>
        <w:t>，脉络膜相当于暗箱，视网膜相当于</w:t>
      </w:r>
      <w:r w:rsidRPr="003848BA">
        <w:rPr>
          <w:bCs/>
          <w:color w:val="000000"/>
          <w:szCs w:val="21"/>
        </w:rPr>
        <w:t>___</w:t>
      </w:r>
      <w:r w:rsidRPr="003848BA">
        <w:rPr>
          <w:bCs/>
          <w:color w:val="000000"/>
          <w:szCs w:val="21"/>
        </w:rPr>
        <w:t>____</w:t>
      </w:r>
      <w:r w:rsidRPr="003848BA">
        <w:rPr>
          <w:bCs/>
          <w:color w:val="000000"/>
          <w:szCs w:val="21"/>
        </w:rPr>
        <w:t>。</w:t>
      </w:r>
    </w:p>
    <w:p w:rsidR="00CA49BA" w:rsidRPr="003848BA" w:rsidRDefault="00777D6C" w:rsidP="00053E1D">
      <w:pPr>
        <w:widowControl/>
        <w:spacing w:line="360" w:lineRule="auto"/>
        <w:ind w:leftChars="-1" w:left="-1" w:hanging="1"/>
        <w:jc w:val="left"/>
        <w:rPr>
          <w:color w:val="000000"/>
          <w:kern w:val="0"/>
          <w:szCs w:val="21"/>
        </w:rPr>
      </w:pPr>
      <w:r w:rsidRPr="003848BA">
        <w:rPr>
          <w:noProof/>
          <w:color w:val="000000"/>
          <w:kern w:val="0"/>
          <w:szCs w:val="21"/>
        </w:rPr>
        <w:drawing>
          <wp:inline distT="0" distB="0" distL="114300" distR="114300">
            <wp:extent cx="3708874" cy="1733416"/>
            <wp:effectExtent l="0" t="0" r="6350" b="635"/>
            <wp:docPr id="38"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4984957" name="图片 13" descr="C[D2A}P1[IOU`J1BE_CY3{H"/>
                    <pic:cNvPicPr>
                      <a:picLocks noChangeAspect="1"/>
                    </pic:cNvPicPr>
                  </pic:nvPicPr>
                  <pic:blipFill>
                    <a:blip r:embed="rId8"/>
                    <a:stretch>
                      <a:fillRect/>
                    </a:stretch>
                  </pic:blipFill>
                  <pic:spPr>
                    <a:xfrm>
                      <a:off x="0" y="0"/>
                      <a:ext cx="3720172" cy="1738697"/>
                    </a:xfrm>
                    <a:prstGeom prst="rect">
                      <a:avLst/>
                    </a:prstGeom>
                    <a:noFill/>
                    <a:ln>
                      <a:noFill/>
                    </a:ln>
                  </pic:spPr>
                </pic:pic>
              </a:graphicData>
            </a:graphic>
          </wp:inline>
        </w:drawing>
      </w:r>
    </w:p>
    <w:p w:rsidR="00CA49BA" w:rsidRPr="003848BA" w:rsidRDefault="00777D6C" w:rsidP="00053E1D">
      <w:pPr>
        <w:spacing w:line="360" w:lineRule="auto"/>
        <w:ind w:leftChars="-1" w:left="-1" w:hanging="1"/>
        <w:rPr>
          <w:b/>
          <w:bCs/>
          <w:color w:val="000000"/>
          <w:szCs w:val="21"/>
        </w:rPr>
      </w:pPr>
      <w:r w:rsidRPr="003848BA">
        <w:rPr>
          <w:b/>
          <w:bCs/>
          <w:color w:val="000000"/>
          <w:szCs w:val="21"/>
        </w:rPr>
        <w:t>知识点二：近视眼及其矫正</w:t>
      </w:r>
    </w:p>
    <w:p w:rsidR="00CA49BA" w:rsidRPr="003848BA" w:rsidRDefault="00777D6C" w:rsidP="00053E1D">
      <w:pPr>
        <w:spacing w:line="360" w:lineRule="auto"/>
        <w:ind w:leftChars="-1" w:left="-1" w:hanging="1"/>
        <w:rPr>
          <w:color w:val="000000"/>
          <w:szCs w:val="21"/>
        </w:rPr>
      </w:pPr>
      <w:r w:rsidRPr="003848BA">
        <w:rPr>
          <w:color w:val="000000"/>
          <w:szCs w:val="21"/>
        </w:rPr>
        <w:t>1.</w:t>
      </w:r>
      <w:r w:rsidRPr="003848BA">
        <w:rPr>
          <w:color w:val="000000"/>
          <w:szCs w:val="21"/>
        </w:rPr>
        <w:t>成因：近视眼看不清远处的物体，原因是晶状体太厚折射能力太强，或眼球在前后方向上太长，因此来自</w:t>
      </w:r>
      <w:r w:rsidRPr="003848BA">
        <w:rPr>
          <w:color w:val="000000"/>
          <w:szCs w:val="21"/>
        </w:rPr>
        <w:lastRenderedPageBreak/>
        <w:t>远处某点的光线汇聚在视网膜前，远处的物体成像在视网膜前面，到达视网膜上的是一个模糊的光斑。</w:t>
      </w:r>
    </w:p>
    <w:p w:rsidR="00CA49BA" w:rsidRPr="003848BA" w:rsidRDefault="00777D6C" w:rsidP="00053E1D">
      <w:pPr>
        <w:spacing w:line="360" w:lineRule="auto"/>
        <w:ind w:leftChars="-1" w:left="-1" w:hanging="1"/>
        <w:rPr>
          <w:b/>
          <w:bCs/>
          <w:szCs w:val="21"/>
        </w:rPr>
      </w:pPr>
      <w:r w:rsidRPr="003848BA">
        <w:rPr>
          <w:color w:val="000000"/>
          <w:szCs w:val="21"/>
        </w:rPr>
        <w:t>2.</w:t>
      </w:r>
      <w:r w:rsidRPr="003848BA">
        <w:rPr>
          <w:color w:val="000000"/>
          <w:szCs w:val="21"/>
        </w:rPr>
        <w:t>矫正：佩戴凹透镜。</w:t>
      </w:r>
    </w:p>
    <w:p w:rsidR="00CA49BA" w:rsidRPr="003848BA" w:rsidRDefault="00777D6C" w:rsidP="00053E1D">
      <w:pPr>
        <w:spacing w:line="360" w:lineRule="auto"/>
        <w:ind w:leftChars="-1" w:left="-1" w:hanging="1"/>
        <w:rPr>
          <w:szCs w:val="21"/>
        </w:rPr>
      </w:pPr>
      <w:r w:rsidRPr="003848BA">
        <w:rPr>
          <w:b/>
          <w:bCs/>
          <w:szCs w:val="21"/>
        </w:rPr>
        <w:t>【例题</w:t>
      </w:r>
      <w:r w:rsidRPr="003848BA">
        <w:rPr>
          <w:b/>
          <w:bCs/>
          <w:szCs w:val="21"/>
        </w:rPr>
        <w:t>2</w:t>
      </w:r>
      <w:r w:rsidRPr="003848BA">
        <w:rPr>
          <w:b/>
          <w:bCs/>
          <w:szCs w:val="21"/>
        </w:rPr>
        <w:t>】（</w:t>
      </w:r>
      <w:r w:rsidRPr="003848BA">
        <w:rPr>
          <w:b/>
          <w:bCs/>
          <w:szCs w:val="21"/>
        </w:rPr>
        <w:t>2019</w:t>
      </w:r>
      <w:r w:rsidRPr="003848BA">
        <w:rPr>
          <w:b/>
          <w:bCs/>
          <w:szCs w:val="21"/>
        </w:rPr>
        <w:t>山东德州）</w:t>
      </w:r>
      <w:r w:rsidRPr="003848BA">
        <w:rPr>
          <w:szCs w:val="21"/>
        </w:rPr>
        <w:t>如图所示的四幅图中，表示近视眼成像情况的是</w:t>
      </w:r>
      <w:r w:rsidRPr="003848BA">
        <w:rPr>
          <w:szCs w:val="21"/>
          <w:u w:val="single"/>
        </w:rPr>
        <w:t xml:space="preserve">　　</w:t>
      </w:r>
      <w:r w:rsidRPr="003848BA">
        <w:rPr>
          <w:szCs w:val="21"/>
        </w:rPr>
        <w:t>，矫正方法的是</w:t>
      </w:r>
      <w:r w:rsidRPr="003848BA">
        <w:rPr>
          <w:szCs w:val="21"/>
          <w:u w:val="single"/>
        </w:rPr>
        <w:t xml:space="preserve">　　</w:t>
      </w:r>
      <w:r w:rsidRPr="003848BA">
        <w:rPr>
          <w:szCs w:val="21"/>
        </w:rPr>
        <w:t>。（填序号）</w:t>
      </w:r>
    </w:p>
    <w:p w:rsidR="00CA49BA" w:rsidRPr="003848BA" w:rsidRDefault="00777D6C" w:rsidP="00053E1D">
      <w:pPr>
        <w:spacing w:line="360" w:lineRule="auto"/>
        <w:ind w:leftChars="-1" w:left="-1" w:hanging="1"/>
        <w:rPr>
          <w:szCs w:val="21"/>
        </w:rPr>
      </w:pPr>
      <w:r w:rsidRPr="003848BA">
        <w:rPr>
          <w:noProof/>
          <w:szCs w:val="21"/>
        </w:rPr>
        <w:drawing>
          <wp:inline distT="0" distB="0" distL="114300" distR="114300">
            <wp:extent cx="4810125" cy="1104900"/>
            <wp:effectExtent l="0" t="0" r="9525" b="0"/>
            <wp:docPr id="23"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3536724" name="图片 1" descr=" "/>
                    <pic:cNvPicPr>
                      <a:picLocks noChangeAspect="1"/>
                    </pic:cNvPicPr>
                  </pic:nvPicPr>
                  <pic:blipFill>
                    <a:blip r:embed="rId9"/>
                    <a:stretch>
                      <a:fillRect/>
                    </a:stretch>
                  </pic:blipFill>
                  <pic:spPr>
                    <a:xfrm>
                      <a:off x="0" y="0"/>
                      <a:ext cx="4810125" cy="1104900"/>
                    </a:xfrm>
                    <a:prstGeom prst="rect">
                      <a:avLst/>
                    </a:prstGeom>
                    <a:noFill/>
                    <a:ln>
                      <a:noFill/>
                    </a:ln>
                  </pic:spPr>
                </pic:pic>
              </a:graphicData>
            </a:graphic>
          </wp:inline>
        </w:drawing>
      </w:r>
    </w:p>
    <w:p w:rsidR="00CA49BA" w:rsidRPr="003848BA" w:rsidRDefault="00777D6C" w:rsidP="00053E1D">
      <w:pPr>
        <w:spacing w:line="360" w:lineRule="auto"/>
        <w:ind w:leftChars="-1" w:left="-1" w:hanging="1"/>
        <w:rPr>
          <w:b/>
          <w:bCs/>
          <w:color w:val="000000"/>
          <w:szCs w:val="21"/>
        </w:rPr>
      </w:pPr>
      <w:r w:rsidRPr="003848BA">
        <w:rPr>
          <w:b/>
          <w:bCs/>
          <w:color w:val="000000"/>
          <w:szCs w:val="21"/>
        </w:rPr>
        <w:t>知识点三：远视眼及其矫正</w:t>
      </w:r>
    </w:p>
    <w:p w:rsidR="00CA49BA" w:rsidRPr="003848BA" w:rsidRDefault="00777D6C" w:rsidP="00053E1D">
      <w:pPr>
        <w:numPr>
          <w:ilvl w:val="0"/>
          <w:numId w:val="1"/>
        </w:numPr>
        <w:spacing w:line="360" w:lineRule="auto"/>
        <w:ind w:leftChars="-1" w:left="-1" w:hanging="1"/>
        <w:rPr>
          <w:color w:val="000000"/>
          <w:szCs w:val="21"/>
        </w:rPr>
      </w:pPr>
      <w:r w:rsidRPr="003848BA">
        <w:rPr>
          <w:color w:val="000000"/>
          <w:szCs w:val="21"/>
        </w:rPr>
        <w:t>成因：远视眼看不清近处的物体，是因为晶状体太薄折射能力太弱，或眼球在前后方向上太短，因此来自近处某点的光线还没汇聚就到达视网膜上了，近处的的物体成像在视网膜后面，在视网膜上形成一个模糊的光斑。</w:t>
      </w:r>
    </w:p>
    <w:p w:rsidR="00CA49BA" w:rsidRPr="003848BA" w:rsidRDefault="00777D6C" w:rsidP="00053E1D">
      <w:pPr>
        <w:spacing w:line="360" w:lineRule="auto"/>
        <w:ind w:leftChars="-1" w:left="-1" w:hanging="1"/>
        <w:rPr>
          <w:color w:val="000000"/>
          <w:szCs w:val="21"/>
        </w:rPr>
      </w:pPr>
      <w:r w:rsidRPr="003848BA">
        <w:rPr>
          <w:color w:val="000000"/>
          <w:szCs w:val="21"/>
        </w:rPr>
        <w:t>2.</w:t>
      </w:r>
      <w:r w:rsidRPr="003848BA">
        <w:rPr>
          <w:color w:val="000000"/>
          <w:szCs w:val="21"/>
        </w:rPr>
        <w:t>矫正：佩戴凸透镜。</w:t>
      </w:r>
    </w:p>
    <w:p w:rsidR="00CA49BA" w:rsidRPr="003848BA" w:rsidRDefault="00777D6C" w:rsidP="00053E1D">
      <w:pPr>
        <w:adjustRightInd w:val="0"/>
        <w:spacing w:line="360" w:lineRule="auto"/>
        <w:ind w:leftChars="-1" w:left="-1" w:hanging="1"/>
        <w:rPr>
          <w:szCs w:val="21"/>
        </w:rPr>
      </w:pPr>
      <w:r w:rsidRPr="003848BA">
        <w:rPr>
          <w:rStyle w:val="qseq"/>
          <w:b/>
          <w:bCs/>
          <w:szCs w:val="21"/>
        </w:rPr>
        <w:t>【例题</w:t>
      </w:r>
      <w:r w:rsidRPr="003848BA">
        <w:rPr>
          <w:rStyle w:val="qseq"/>
          <w:b/>
          <w:bCs/>
          <w:szCs w:val="21"/>
        </w:rPr>
        <w:t>3</w:t>
      </w:r>
      <w:r w:rsidRPr="003848BA">
        <w:rPr>
          <w:rStyle w:val="qseq"/>
          <w:b/>
          <w:bCs/>
          <w:szCs w:val="21"/>
        </w:rPr>
        <w:t>】（</w:t>
      </w:r>
      <w:r w:rsidRPr="003848BA">
        <w:rPr>
          <w:rStyle w:val="qseq"/>
          <w:b/>
          <w:bCs/>
          <w:szCs w:val="21"/>
        </w:rPr>
        <w:t>2019</w:t>
      </w:r>
      <w:r w:rsidRPr="003848BA">
        <w:rPr>
          <w:rStyle w:val="qseq"/>
          <w:b/>
          <w:bCs/>
          <w:szCs w:val="21"/>
        </w:rPr>
        <w:t>湖北武汉）</w:t>
      </w:r>
      <w:r w:rsidRPr="003848BA">
        <w:rPr>
          <w:szCs w:val="21"/>
        </w:rPr>
        <w:t>某同学为进一步了解</w:t>
      </w:r>
      <w:r w:rsidRPr="003848BA">
        <w:rPr>
          <w:szCs w:val="21"/>
        </w:rPr>
        <w:t>“</w:t>
      </w:r>
      <w:r w:rsidRPr="003848BA">
        <w:rPr>
          <w:szCs w:val="21"/>
        </w:rPr>
        <w:t>视力矫正</w:t>
      </w:r>
      <w:r w:rsidRPr="003848BA">
        <w:rPr>
          <w:szCs w:val="21"/>
        </w:rPr>
        <w:t>”</w:t>
      </w:r>
      <w:r w:rsidRPr="003848BA">
        <w:rPr>
          <w:szCs w:val="21"/>
        </w:rPr>
        <w:t>的原理，利用如图所示的探究凸透镜成像规律的装置做了实验。他在发光体和凸透镜之间放置不同类型的眼镜片，观察到了如下现象。</w:t>
      </w:r>
      <w:r w:rsidRPr="003848BA">
        <w:rPr>
          <w:szCs w:val="21"/>
        </w:rPr>
        <w:br/>
      </w:r>
      <w:r w:rsidRPr="003848BA">
        <w:rPr>
          <w:noProof/>
          <w:szCs w:val="21"/>
        </w:rPr>
        <w:drawing>
          <wp:inline distT="0" distB="0" distL="114300" distR="114300">
            <wp:extent cx="3305175" cy="1258570"/>
            <wp:effectExtent l="0" t="0" r="9525" b="0"/>
            <wp:docPr id="24"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4436127" name="图片 1" descr=" "/>
                    <pic:cNvPicPr>
                      <a:picLocks noChangeAspect="1"/>
                    </pic:cNvPicPr>
                  </pic:nvPicPr>
                  <pic:blipFill>
                    <a:blip r:embed="rId10" r:link="rId11"/>
                    <a:stretch>
                      <a:fillRect/>
                    </a:stretch>
                  </pic:blipFill>
                  <pic:spPr>
                    <a:xfrm>
                      <a:off x="0" y="0"/>
                      <a:ext cx="3305175" cy="1258570"/>
                    </a:xfrm>
                    <a:prstGeom prst="rect">
                      <a:avLst/>
                    </a:prstGeom>
                    <a:noFill/>
                    <a:ln>
                      <a:noFill/>
                    </a:ln>
                  </pic:spPr>
                </pic:pic>
              </a:graphicData>
            </a:graphic>
          </wp:inline>
        </w:drawing>
      </w:r>
      <w:r w:rsidRPr="003848BA">
        <w:rPr>
          <w:szCs w:val="21"/>
        </w:rPr>
        <w:br/>
      </w:r>
      <w:r w:rsidRPr="003848BA">
        <w:rPr>
          <w:szCs w:val="21"/>
        </w:rPr>
        <w:t>（</w:t>
      </w:r>
      <w:r w:rsidRPr="003848BA">
        <w:rPr>
          <w:szCs w:val="21"/>
        </w:rPr>
        <w:t>1</w:t>
      </w:r>
      <w:r w:rsidRPr="003848BA">
        <w:rPr>
          <w:szCs w:val="21"/>
        </w:rPr>
        <w:t>）将近视眼镜片放在发光体与凸透镜之间，光屏上原来清晰的像变模糊了；使光屏</w:t>
      </w:r>
      <w:r w:rsidRPr="003848BA">
        <w:rPr>
          <w:szCs w:val="21"/>
        </w:rPr>
        <w:t>______</w:t>
      </w:r>
      <w:r w:rsidRPr="003848BA">
        <w:rPr>
          <w:szCs w:val="21"/>
        </w:rPr>
        <w:t>（填</w:t>
      </w:r>
      <w:r w:rsidRPr="003848BA">
        <w:rPr>
          <w:szCs w:val="21"/>
        </w:rPr>
        <w:t>“</w:t>
      </w:r>
      <w:r w:rsidRPr="003848BA">
        <w:rPr>
          <w:szCs w:val="21"/>
        </w:rPr>
        <w:t>靠近</w:t>
      </w:r>
      <w:r w:rsidRPr="003848BA">
        <w:rPr>
          <w:szCs w:val="21"/>
        </w:rPr>
        <w:t>”</w:t>
      </w:r>
      <w:r w:rsidRPr="003848BA">
        <w:rPr>
          <w:szCs w:val="21"/>
        </w:rPr>
        <w:t>或</w:t>
      </w:r>
      <w:r w:rsidRPr="003848BA">
        <w:rPr>
          <w:szCs w:val="21"/>
        </w:rPr>
        <w:t>“</w:t>
      </w:r>
      <w:r w:rsidRPr="003848BA">
        <w:rPr>
          <w:szCs w:val="21"/>
        </w:rPr>
        <w:t>远离</w:t>
      </w:r>
      <w:r w:rsidRPr="003848BA">
        <w:rPr>
          <w:szCs w:val="21"/>
        </w:rPr>
        <w:t>”</w:t>
      </w:r>
      <w:r w:rsidRPr="003848BA">
        <w:rPr>
          <w:szCs w:val="21"/>
        </w:rPr>
        <w:t>）透镜，又能在光屏上看到发光体清晰的像。由此可知，在近视眼得到矫正之前，物体的像成在视网膜的</w:t>
      </w:r>
      <w:r w:rsidRPr="003848BA">
        <w:rPr>
          <w:szCs w:val="21"/>
        </w:rPr>
        <w:t>______</w:t>
      </w:r>
      <w:r w:rsidRPr="003848BA">
        <w:rPr>
          <w:szCs w:val="21"/>
        </w:rPr>
        <w:t>（填</w:t>
      </w:r>
      <w:r w:rsidRPr="003848BA">
        <w:rPr>
          <w:szCs w:val="21"/>
        </w:rPr>
        <w:t>“</w:t>
      </w:r>
      <w:r w:rsidRPr="003848BA">
        <w:rPr>
          <w:szCs w:val="21"/>
        </w:rPr>
        <w:t>前方</w:t>
      </w:r>
      <w:r w:rsidRPr="003848BA">
        <w:rPr>
          <w:szCs w:val="21"/>
        </w:rPr>
        <w:t>”</w:t>
      </w:r>
      <w:r w:rsidRPr="003848BA">
        <w:rPr>
          <w:szCs w:val="21"/>
        </w:rPr>
        <w:t>或</w:t>
      </w:r>
      <w:r w:rsidRPr="003848BA">
        <w:rPr>
          <w:szCs w:val="21"/>
        </w:rPr>
        <w:t>“</w:t>
      </w:r>
      <w:r w:rsidRPr="003848BA">
        <w:rPr>
          <w:szCs w:val="21"/>
        </w:rPr>
        <w:t>后方）。</w:t>
      </w:r>
      <w:r w:rsidRPr="003848BA">
        <w:rPr>
          <w:szCs w:val="21"/>
        </w:rPr>
        <w:t> </w:t>
      </w:r>
    </w:p>
    <w:p w:rsidR="00CA49BA" w:rsidRPr="003848BA" w:rsidRDefault="00777D6C" w:rsidP="00053E1D">
      <w:pPr>
        <w:adjustRightInd w:val="0"/>
        <w:spacing w:line="360" w:lineRule="auto"/>
        <w:ind w:leftChars="-1" w:left="-1" w:hanging="1"/>
        <w:rPr>
          <w:szCs w:val="21"/>
        </w:rPr>
      </w:pPr>
      <w:r w:rsidRPr="003848BA">
        <w:rPr>
          <w:szCs w:val="21"/>
        </w:rPr>
        <w:t>（</w:t>
      </w:r>
      <w:r w:rsidRPr="003848BA">
        <w:rPr>
          <w:szCs w:val="21"/>
        </w:rPr>
        <w:t>2</w:t>
      </w:r>
      <w:r w:rsidRPr="003848BA">
        <w:rPr>
          <w:szCs w:val="21"/>
        </w:rPr>
        <w:t>）取下近视眼镜片，重新调整光屏的位置，使它上面的像再次变得清晰，然后将另一个远视眼镜片放在发光体和凸透镜之间，光屏上原来清晰的像又变模糊了；再使光屏</w:t>
      </w:r>
      <w:r w:rsidRPr="003848BA">
        <w:rPr>
          <w:szCs w:val="21"/>
        </w:rPr>
        <w:t>______</w:t>
      </w:r>
      <w:r w:rsidRPr="003848BA">
        <w:rPr>
          <w:szCs w:val="21"/>
        </w:rPr>
        <w:t>（填</w:t>
      </w:r>
      <w:r w:rsidRPr="003848BA">
        <w:rPr>
          <w:szCs w:val="21"/>
        </w:rPr>
        <w:t>“</w:t>
      </w:r>
      <w:r w:rsidRPr="003848BA">
        <w:rPr>
          <w:szCs w:val="21"/>
        </w:rPr>
        <w:t>靠近</w:t>
      </w:r>
      <w:r w:rsidRPr="003848BA">
        <w:rPr>
          <w:szCs w:val="21"/>
        </w:rPr>
        <w:t>”</w:t>
      </w:r>
      <w:r w:rsidRPr="003848BA">
        <w:rPr>
          <w:szCs w:val="21"/>
        </w:rPr>
        <w:t>或</w:t>
      </w:r>
      <w:r w:rsidRPr="003848BA">
        <w:rPr>
          <w:szCs w:val="21"/>
        </w:rPr>
        <w:t>“</w:t>
      </w:r>
      <w:r w:rsidRPr="003848BA">
        <w:rPr>
          <w:szCs w:val="21"/>
        </w:rPr>
        <w:t>远离</w:t>
      </w:r>
      <w:r w:rsidRPr="003848BA">
        <w:rPr>
          <w:szCs w:val="21"/>
        </w:rPr>
        <w:t>”</w:t>
      </w:r>
      <w:r w:rsidRPr="003848BA">
        <w:rPr>
          <w:szCs w:val="21"/>
        </w:rPr>
        <w:t>）透镜，又可以在光屏上看到发光体清晰的像。这说明矫正远视眼的眼镜片对光有</w:t>
      </w:r>
      <w:r w:rsidRPr="003848BA">
        <w:rPr>
          <w:szCs w:val="21"/>
        </w:rPr>
        <w:t>______</w:t>
      </w:r>
      <w:r w:rsidRPr="003848BA">
        <w:rPr>
          <w:szCs w:val="21"/>
        </w:rPr>
        <w:t>作用。</w:t>
      </w:r>
      <w:r w:rsidRPr="003848BA">
        <w:rPr>
          <w:szCs w:val="21"/>
        </w:rPr>
        <w:t> </w:t>
      </w:r>
    </w:p>
    <w:p w:rsidR="00CA49BA" w:rsidRPr="003848BA" w:rsidRDefault="00777D6C" w:rsidP="00053E1D">
      <w:pPr>
        <w:spacing w:line="360" w:lineRule="auto"/>
        <w:ind w:leftChars="-1" w:left="-1" w:hanging="1"/>
        <w:rPr>
          <w:b/>
          <w:bCs/>
          <w:color w:val="000000"/>
          <w:szCs w:val="21"/>
        </w:rPr>
      </w:pPr>
      <w:r w:rsidRPr="003848BA">
        <w:rPr>
          <w:b/>
          <w:bCs/>
          <w:color w:val="000000"/>
          <w:szCs w:val="21"/>
        </w:rPr>
        <w:t>知识点四：眼镜的度数</w:t>
      </w:r>
    </w:p>
    <w:p w:rsidR="00CA49BA" w:rsidRPr="003848BA" w:rsidRDefault="00777D6C" w:rsidP="00053E1D">
      <w:pPr>
        <w:spacing w:line="360" w:lineRule="auto"/>
        <w:ind w:leftChars="-1" w:left="-1" w:hanging="1"/>
        <w:rPr>
          <w:color w:val="000000"/>
          <w:szCs w:val="21"/>
        </w:rPr>
      </w:pPr>
      <w:r w:rsidRPr="003848BA">
        <w:rPr>
          <w:color w:val="000000"/>
          <w:szCs w:val="21"/>
        </w:rPr>
        <w:t>1.</w:t>
      </w:r>
      <w:r w:rsidRPr="003848BA">
        <w:rPr>
          <w:color w:val="000000"/>
          <w:szCs w:val="21"/>
        </w:rPr>
        <w:t>透镜的焦度：</w:t>
      </w:r>
      <w:r w:rsidRPr="003848BA">
        <w:rPr>
          <w:color w:val="000000"/>
          <w:szCs w:val="21"/>
        </w:rPr>
        <w:t>:</w:t>
      </w:r>
      <w:r w:rsidRPr="003848BA">
        <w:rPr>
          <w:color w:val="000000"/>
          <w:szCs w:val="21"/>
        </w:rPr>
        <w:t>把透镜焦距的倒数叫做透镜焦度。</w:t>
      </w:r>
    </w:p>
    <w:p w:rsidR="00CA49BA" w:rsidRPr="003848BA" w:rsidRDefault="00777D6C" w:rsidP="00053E1D">
      <w:pPr>
        <w:spacing w:line="360" w:lineRule="auto"/>
        <w:ind w:leftChars="-1" w:left="-1" w:hanging="1"/>
        <w:rPr>
          <w:color w:val="000000"/>
          <w:szCs w:val="21"/>
        </w:rPr>
      </w:pPr>
      <w:r w:rsidRPr="003848BA">
        <w:rPr>
          <w:color w:val="000000"/>
          <w:szCs w:val="21"/>
        </w:rPr>
        <w:t>2.</w:t>
      </w:r>
      <w:r w:rsidRPr="003848BA">
        <w:rPr>
          <w:color w:val="000000"/>
          <w:szCs w:val="21"/>
        </w:rPr>
        <w:t>透镜的度数：透镜焦度乘以</w:t>
      </w:r>
      <w:r w:rsidRPr="003848BA">
        <w:rPr>
          <w:color w:val="000000"/>
          <w:szCs w:val="21"/>
        </w:rPr>
        <w:t>100</w:t>
      </w:r>
      <w:r w:rsidRPr="003848BA">
        <w:rPr>
          <w:color w:val="000000"/>
          <w:szCs w:val="21"/>
        </w:rPr>
        <w:t>的值。叫做透镜度数。</w:t>
      </w:r>
    </w:p>
    <w:p w:rsidR="00CA49BA" w:rsidRPr="003848BA" w:rsidRDefault="00777D6C" w:rsidP="00053E1D">
      <w:pPr>
        <w:spacing w:line="360" w:lineRule="auto"/>
        <w:ind w:leftChars="-1" w:left="-1" w:hanging="1"/>
        <w:rPr>
          <w:color w:val="000000"/>
          <w:szCs w:val="21"/>
        </w:rPr>
      </w:pPr>
      <w:r w:rsidRPr="003848BA">
        <w:rPr>
          <w:color w:val="000000"/>
          <w:szCs w:val="21"/>
        </w:rPr>
        <w:t>D</w:t>
      </w:r>
      <w:r w:rsidRPr="003848BA">
        <w:rPr>
          <w:color w:val="000000"/>
          <w:szCs w:val="21"/>
        </w:rPr>
        <w:t>＝</w:t>
      </w:r>
      <w:r w:rsidRPr="003848BA">
        <w:rPr>
          <w:color w:val="000000"/>
          <w:szCs w:val="21"/>
        </w:rPr>
        <w:t>100/f</w:t>
      </w:r>
      <w:r w:rsidRPr="003848BA">
        <w:rPr>
          <w:color w:val="000000"/>
          <w:szCs w:val="21"/>
        </w:rPr>
        <w:t>，凸透镜的度数是正数，凹透镜的度数是负数。</w:t>
      </w:r>
    </w:p>
    <w:p w:rsidR="00CA49BA" w:rsidRPr="003848BA" w:rsidRDefault="00777D6C" w:rsidP="00053E1D">
      <w:pPr>
        <w:spacing w:line="360" w:lineRule="auto"/>
        <w:ind w:leftChars="-1" w:left="-1" w:hanging="1"/>
        <w:textAlignment w:val="center"/>
        <w:rPr>
          <w:color w:val="000000"/>
          <w:szCs w:val="21"/>
        </w:rPr>
      </w:pPr>
      <w:r w:rsidRPr="003848BA">
        <w:rPr>
          <w:b/>
          <w:color w:val="000000"/>
          <w:szCs w:val="21"/>
        </w:rPr>
        <w:t>【例题</w:t>
      </w:r>
      <w:r w:rsidRPr="003848BA">
        <w:rPr>
          <w:b/>
          <w:color w:val="000000"/>
          <w:szCs w:val="21"/>
        </w:rPr>
        <w:t>4</w:t>
      </w:r>
      <w:r w:rsidRPr="003848BA">
        <w:rPr>
          <w:b/>
          <w:color w:val="000000"/>
          <w:szCs w:val="21"/>
        </w:rPr>
        <w:t>】（</w:t>
      </w:r>
      <w:r w:rsidRPr="003848BA">
        <w:rPr>
          <w:b/>
          <w:color w:val="000000"/>
          <w:szCs w:val="21"/>
        </w:rPr>
        <w:t>2019</w:t>
      </w:r>
      <w:r w:rsidRPr="003848BA">
        <w:rPr>
          <w:b/>
          <w:color w:val="000000"/>
          <w:szCs w:val="21"/>
        </w:rPr>
        <w:t>海南模拟题）</w:t>
      </w:r>
      <w:r w:rsidRPr="003848BA">
        <w:rPr>
          <w:bCs/>
          <w:color w:val="000000"/>
          <w:szCs w:val="21"/>
        </w:rPr>
        <w:t>透镜焦距的倒数叫做透镜焦度（</w:t>
      </w:r>
      <w:r w:rsidRPr="003848BA">
        <w:rPr>
          <w:bCs/>
          <w:color w:val="000000"/>
          <w:szCs w:val="21"/>
        </w:rPr>
        <w:t>D</w:t>
      </w:r>
      <w:r w:rsidRPr="003848BA">
        <w:rPr>
          <w:bCs/>
          <w:color w:val="000000"/>
          <w:szCs w:val="21"/>
        </w:rPr>
        <w:t>）：</w:t>
      </w:r>
      <w:r w:rsidRPr="003848BA">
        <w:rPr>
          <w:bCs/>
          <w:color w:val="000000"/>
          <w:szCs w:val="21"/>
        </w:rPr>
        <w:t>D</w:t>
      </w:r>
      <w:r w:rsidRPr="003848BA">
        <w:rPr>
          <w:bCs/>
          <w:color w:val="000000"/>
          <w:szCs w:val="21"/>
        </w:rPr>
        <w:t>＝</w:t>
      </w:r>
      <w:r w:rsidRPr="003848BA">
        <w:rPr>
          <w:bCs/>
          <w:color w:val="000000"/>
          <w:szCs w:val="21"/>
        </w:rPr>
        <w:t>1/f  (f</w:t>
      </w:r>
      <w:r w:rsidRPr="003848BA">
        <w:rPr>
          <w:bCs/>
          <w:color w:val="000000"/>
          <w:szCs w:val="21"/>
        </w:rPr>
        <w:t>的单位是</w:t>
      </w:r>
      <w:r w:rsidRPr="003848BA">
        <w:rPr>
          <w:bCs/>
          <w:color w:val="000000"/>
          <w:szCs w:val="21"/>
        </w:rPr>
        <w:t>m</w:t>
      </w:r>
      <w:r w:rsidRPr="003848BA">
        <w:rPr>
          <w:bCs/>
          <w:color w:val="000000"/>
          <w:szCs w:val="21"/>
        </w:rPr>
        <w:t>，</w:t>
      </w:r>
      <w:r w:rsidRPr="003848BA">
        <w:rPr>
          <w:bCs/>
          <w:color w:val="000000"/>
          <w:szCs w:val="21"/>
        </w:rPr>
        <w:t>D</w:t>
      </w:r>
      <w:r w:rsidRPr="003848BA">
        <w:rPr>
          <w:bCs/>
          <w:color w:val="000000"/>
          <w:szCs w:val="21"/>
        </w:rPr>
        <w:t>的单位是</w:t>
      </w:r>
      <w:r w:rsidRPr="003848BA">
        <w:rPr>
          <w:bCs/>
          <w:color w:val="000000"/>
          <w:szCs w:val="21"/>
        </w:rPr>
        <w:t>m-</w:t>
      </w:r>
      <w:r w:rsidRPr="003848BA">
        <w:rPr>
          <w:color w:val="000000"/>
          <w:szCs w:val="21"/>
          <w:vertAlign w:val="superscript"/>
        </w:rPr>
        <w:t>1</w:t>
      </w:r>
      <w:r w:rsidRPr="003848BA">
        <w:rPr>
          <w:bCs/>
          <w:color w:val="000000"/>
          <w:szCs w:val="21"/>
        </w:rPr>
        <w:t>)</w:t>
      </w:r>
      <w:r w:rsidRPr="003848BA">
        <w:rPr>
          <w:bCs/>
          <w:color w:val="000000"/>
          <w:szCs w:val="21"/>
        </w:rPr>
        <w:t>；眼镜的度数就是透镜的焦度乘</w:t>
      </w:r>
      <w:r w:rsidRPr="003848BA">
        <w:rPr>
          <w:bCs/>
          <w:color w:val="000000"/>
          <w:szCs w:val="21"/>
        </w:rPr>
        <w:t>100</w:t>
      </w:r>
      <w:r w:rsidRPr="003848BA">
        <w:rPr>
          <w:bCs/>
          <w:color w:val="000000"/>
          <w:szCs w:val="21"/>
        </w:rPr>
        <w:t>的值即：</w:t>
      </w:r>
      <w:r w:rsidRPr="003848BA">
        <w:rPr>
          <w:bCs/>
          <w:color w:val="000000"/>
          <w:szCs w:val="21"/>
        </w:rPr>
        <w:t xml:space="preserve"> n=100</w:t>
      </w:r>
      <w:r w:rsidRPr="003848BA">
        <w:rPr>
          <w:bCs/>
          <w:color w:val="000000"/>
          <w:szCs w:val="21"/>
        </w:rPr>
        <w:t>／</w:t>
      </w:r>
      <w:r w:rsidRPr="003848BA">
        <w:rPr>
          <w:bCs/>
          <w:color w:val="000000"/>
          <w:szCs w:val="21"/>
        </w:rPr>
        <w:t>f</w:t>
      </w:r>
      <w:r w:rsidRPr="003848BA">
        <w:rPr>
          <w:bCs/>
          <w:color w:val="000000"/>
          <w:szCs w:val="21"/>
        </w:rPr>
        <w:t>；凸透镜（远视镜片）的度数是正数，凹透镜（近视镜片）的度数是负数。</w:t>
      </w:r>
      <w:r w:rsidRPr="003848BA">
        <w:rPr>
          <w:color w:val="000000"/>
          <w:szCs w:val="21"/>
        </w:rPr>
        <w:t>小明的眼镜是</w:t>
      </w:r>
      <w:r w:rsidRPr="003848BA">
        <w:rPr>
          <w:color w:val="000000"/>
          <w:szCs w:val="21"/>
        </w:rPr>
        <w:t>+200</w:t>
      </w:r>
      <w:r w:rsidRPr="003848BA">
        <w:rPr>
          <w:color w:val="000000"/>
          <w:szCs w:val="21"/>
        </w:rPr>
        <w:t>度，他的眼睛是，镜片的焦距是</w:t>
      </w:r>
      <w:r w:rsidRPr="003848BA">
        <w:rPr>
          <w:color w:val="000000"/>
          <w:szCs w:val="21"/>
        </w:rPr>
        <w:t>m</w:t>
      </w:r>
      <w:r w:rsidRPr="003848BA">
        <w:rPr>
          <w:color w:val="000000"/>
          <w:szCs w:val="21"/>
        </w:rPr>
        <w:t>，是（凸透镜或凹透镜）。</w:t>
      </w:r>
    </w:p>
    <w:p w:rsidR="00CA49BA" w:rsidRPr="003848BA" w:rsidRDefault="00CA49BA" w:rsidP="00053E1D">
      <w:pPr>
        <w:spacing w:line="360" w:lineRule="auto"/>
        <w:ind w:leftChars="-1" w:left="-1" w:hanging="1"/>
        <w:rPr>
          <w:bCs/>
          <w:szCs w:val="21"/>
        </w:rPr>
      </w:pPr>
    </w:p>
    <w:p w:rsidR="00CA49BA" w:rsidRPr="003848BA" w:rsidRDefault="0028686F" w:rsidP="00053E1D">
      <w:pPr>
        <w:spacing w:line="360" w:lineRule="auto"/>
        <w:ind w:leftChars="-1" w:left="-1" w:hanging="1"/>
        <w:rPr>
          <w:bCs/>
          <w:szCs w:val="21"/>
        </w:rPr>
      </w:pPr>
      <w:r>
        <w:rPr>
          <w:bCs/>
          <w:noProof/>
          <w:szCs w:val="21"/>
        </w:rPr>
      </w:r>
      <w:r>
        <w:rPr>
          <w:bCs/>
          <w:noProof/>
          <w:szCs w:val="21"/>
        </w:rPr>
        <w:pict>
          <v:rect id="矩形 13" o:spid="_x0000_s1026" alt="说明: 学科网(www.zxxk.com)--教育资源门户，提供试题试卷、教案、课件、教学论文、素材等各类教学资源库下载，还有大量丰富的教学资讯！" style="width:76.35pt;height:37.15pt;visibility:visible;mso-position-horizontal-relative:char;mso-position-vertical-relative:line;v-text-anchor:middle" fillcolor="#9bbb59" stroked="f" strokeweight="1pt">
            <v:shadow on="t" type="perspective" color="black" opacity="13107f" origin="-.5,.5" offset="0,0" matrix=",-23853f,,15073f"/>
            <v:path arrowok="t"/>
            <v:textbox inset="3.6pt,,3.6pt">
              <w:txbxContent>
                <w:p w:rsidR="00CA49BA" w:rsidRDefault="00777D6C">
                  <w:pPr>
                    <w:spacing w:line="360" w:lineRule="auto"/>
                    <w:jc w:val="left"/>
                    <w:rPr>
                      <w:b/>
                      <w:sz w:val="28"/>
                      <w:szCs w:val="28"/>
                    </w:rPr>
                  </w:pPr>
                  <w:r>
                    <w:rPr>
                      <w:rFonts w:hint="eastAsia"/>
                      <w:b/>
                      <w:sz w:val="28"/>
                      <w:szCs w:val="28"/>
                    </w:rPr>
                    <w:t>习题精练</w:t>
                  </w:r>
                </w:p>
                <w:p w:rsidR="00CA49BA" w:rsidRDefault="00CA49BA">
                  <w:pPr>
                    <w:spacing w:line="360" w:lineRule="auto"/>
                    <w:jc w:val="left"/>
                    <w:rPr>
                      <w:b/>
                    </w:rPr>
                  </w:pPr>
                </w:p>
                <w:p w:rsidR="00CA49BA" w:rsidRDefault="00CA49BA">
                  <w:pPr>
                    <w:pStyle w:val="DefaultParagraph"/>
                    <w:spacing w:line="360" w:lineRule="auto"/>
                    <w:jc w:val="both"/>
                    <w:rPr>
                      <w:rFonts w:ascii="宋体" w:hAnsi="宋体" w:cs="宋体"/>
                      <w:b/>
                      <w:sz w:val="28"/>
                      <w:szCs w:val="28"/>
                    </w:rPr>
                  </w:pPr>
                </w:p>
                <w:p w:rsidR="00CA49BA" w:rsidRDefault="00CA49BA">
                  <w:pPr>
                    <w:pStyle w:val="af3"/>
                    <w:wordWrap w:val="0"/>
                    <w:overflowPunct w:val="0"/>
                    <w:ind w:firstLineChars="0" w:firstLine="0"/>
                    <w:jc w:val="distribute"/>
                    <w:textAlignment w:val="top"/>
                    <w:rPr>
                      <w:b/>
                      <w:sz w:val="28"/>
                      <w:szCs w:val="28"/>
                    </w:rPr>
                  </w:pPr>
                </w:p>
              </w:txbxContent>
            </v:textbox>
            <w10:wrap type="none"/>
            <w10:anchorlock/>
          </v:rect>
        </w:pict>
      </w:r>
    </w:p>
    <w:p w:rsidR="00CA49BA" w:rsidRPr="003848BA" w:rsidRDefault="00777D6C" w:rsidP="00053E1D">
      <w:pPr>
        <w:spacing w:line="360" w:lineRule="auto"/>
        <w:ind w:leftChars="-1" w:left="-1" w:hanging="1"/>
        <w:rPr>
          <w:szCs w:val="21"/>
        </w:rPr>
      </w:pPr>
      <w:r w:rsidRPr="003848BA">
        <w:rPr>
          <w:b/>
          <w:bCs/>
          <w:szCs w:val="21"/>
        </w:rPr>
        <w:t>1</w:t>
      </w:r>
      <w:r w:rsidRPr="003848BA">
        <w:rPr>
          <w:b/>
          <w:bCs/>
          <w:szCs w:val="21"/>
        </w:rPr>
        <w:t>．（</w:t>
      </w:r>
      <w:r w:rsidRPr="003848BA">
        <w:rPr>
          <w:b/>
          <w:bCs/>
          <w:szCs w:val="21"/>
        </w:rPr>
        <w:t>2019</w:t>
      </w:r>
      <w:r w:rsidRPr="003848BA">
        <w:rPr>
          <w:b/>
          <w:bCs/>
          <w:szCs w:val="21"/>
        </w:rPr>
        <w:t>内蒙古通辽）</w:t>
      </w:r>
      <w:r w:rsidRPr="003848BA">
        <w:rPr>
          <w:szCs w:val="21"/>
        </w:rPr>
        <w:t>关于光现象及其应用，下列说法正确的是（　　）</w:t>
      </w:r>
    </w:p>
    <w:p w:rsidR="00CA49BA" w:rsidRPr="003848BA" w:rsidRDefault="00777D6C" w:rsidP="00053E1D">
      <w:pPr>
        <w:spacing w:line="360" w:lineRule="auto"/>
        <w:ind w:leftChars="-1" w:left="-1" w:hanging="1"/>
        <w:jc w:val="left"/>
        <w:rPr>
          <w:szCs w:val="21"/>
        </w:rPr>
      </w:pPr>
      <w:r w:rsidRPr="003848BA">
        <w:rPr>
          <w:szCs w:val="21"/>
        </w:rPr>
        <w:t>A</w:t>
      </w:r>
      <w:r w:rsidRPr="003848BA">
        <w:rPr>
          <w:szCs w:val="21"/>
        </w:rPr>
        <w:t>．站在河边会发现自己的倒影，这是光的折射现象</w:t>
      </w:r>
      <w:r w:rsidRPr="003848BA">
        <w:rPr>
          <w:szCs w:val="21"/>
        </w:rPr>
        <w:tab/>
      </w:r>
    </w:p>
    <w:p w:rsidR="00CA49BA" w:rsidRPr="003848BA" w:rsidRDefault="00777D6C" w:rsidP="00053E1D">
      <w:pPr>
        <w:spacing w:line="360" w:lineRule="auto"/>
        <w:ind w:leftChars="-1" w:left="-1" w:hanging="1"/>
        <w:jc w:val="left"/>
        <w:rPr>
          <w:szCs w:val="21"/>
        </w:rPr>
      </w:pPr>
      <w:r w:rsidRPr="003848BA">
        <w:rPr>
          <w:szCs w:val="21"/>
        </w:rPr>
        <w:t>B</w:t>
      </w:r>
      <w:r w:rsidRPr="003848BA">
        <w:rPr>
          <w:szCs w:val="21"/>
        </w:rPr>
        <w:t>．用手机照相时，镜头相当于凹透镜，成倒立、缩小、实像</w:t>
      </w:r>
      <w:r w:rsidRPr="003848BA">
        <w:rPr>
          <w:szCs w:val="21"/>
        </w:rPr>
        <w:tab/>
      </w:r>
    </w:p>
    <w:p w:rsidR="00CA49BA" w:rsidRPr="003848BA" w:rsidRDefault="00777D6C" w:rsidP="00053E1D">
      <w:pPr>
        <w:spacing w:line="360" w:lineRule="auto"/>
        <w:ind w:leftChars="-1" w:left="-1" w:hanging="1"/>
        <w:jc w:val="left"/>
        <w:rPr>
          <w:szCs w:val="21"/>
        </w:rPr>
      </w:pPr>
      <w:r w:rsidRPr="003848BA">
        <w:rPr>
          <w:szCs w:val="21"/>
        </w:rPr>
        <w:t>C</w:t>
      </w:r>
      <w:r w:rsidRPr="003848BA">
        <w:rPr>
          <w:szCs w:val="21"/>
        </w:rPr>
        <w:t>．大雨过后，看到的彩虹是光的色散现象</w:t>
      </w:r>
      <w:r w:rsidRPr="003848BA">
        <w:rPr>
          <w:szCs w:val="21"/>
        </w:rPr>
        <w:tab/>
      </w:r>
    </w:p>
    <w:p w:rsidR="00CA49BA" w:rsidRPr="003848BA" w:rsidRDefault="00777D6C" w:rsidP="00053E1D">
      <w:pPr>
        <w:spacing w:line="360" w:lineRule="auto"/>
        <w:ind w:leftChars="-1" w:left="-1" w:hanging="1"/>
        <w:jc w:val="left"/>
        <w:rPr>
          <w:szCs w:val="21"/>
        </w:rPr>
      </w:pPr>
      <w:r w:rsidRPr="003848BA">
        <w:rPr>
          <w:szCs w:val="21"/>
        </w:rPr>
        <w:t>D</w:t>
      </w:r>
      <w:r w:rsidRPr="003848BA">
        <w:rPr>
          <w:szCs w:val="21"/>
        </w:rPr>
        <w:t>．近视眼成像在视网膜后方，需要戴凹透镜矫正</w:t>
      </w:r>
    </w:p>
    <w:p w:rsidR="00CA49BA" w:rsidRPr="003848BA" w:rsidRDefault="00777D6C" w:rsidP="00053E1D">
      <w:pPr>
        <w:spacing w:line="360" w:lineRule="auto"/>
        <w:ind w:leftChars="-1" w:left="-1" w:hanging="1"/>
        <w:rPr>
          <w:szCs w:val="21"/>
        </w:rPr>
      </w:pPr>
      <w:r w:rsidRPr="003848BA">
        <w:rPr>
          <w:b/>
          <w:bCs/>
          <w:szCs w:val="21"/>
        </w:rPr>
        <w:t>2.</w:t>
      </w:r>
      <w:r w:rsidRPr="003848BA">
        <w:rPr>
          <w:b/>
          <w:bCs/>
          <w:szCs w:val="21"/>
        </w:rPr>
        <w:t>（</w:t>
      </w:r>
      <w:r w:rsidRPr="003848BA">
        <w:rPr>
          <w:b/>
          <w:bCs/>
          <w:szCs w:val="21"/>
        </w:rPr>
        <w:t>2019</w:t>
      </w:r>
      <w:r w:rsidRPr="003848BA">
        <w:rPr>
          <w:b/>
          <w:bCs/>
          <w:szCs w:val="21"/>
        </w:rPr>
        <w:t>山东枣庄）</w:t>
      </w:r>
      <w:r w:rsidRPr="003848BA">
        <w:rPr>
          <w:szCs w:val="21"/>
        </w:rPr>
        <w:t>现代生活，智能手机给人们带来了许多便利，但长时间盯着手机屏幕，容易导致视力下降。下列关于近视眼及其矫正的原理图正确的是（　　）</w:t>
      </w:r>
    </w:p>
    <w:p w:rsidR="00CA49BA" w:rsidRPr="003848BA" w:rsidRDefault="00777D6C" w:rsidP="00053E1D">
      <w:pPr>
        <w:tabs>
          <w:tab w:val="left" w:pos="4400"/>
        </w:tabs>
        <w:spacing w:line="360" w:lineRule="auto"/>
        <w:ind w:leftChars="-1" w:left="-1" w:hanging="1"/>
        <w:jc w:val="left"/>
        <w:rPr>
          <w:szCs w:val="21"/>
        </w:rPr>
      </w:pPr>
      <w:r w:rsidRPr="003848BA">
        <w:rPr>
          <w:szCs w:val="21"/>
        </w:rPr>
        <w:t>A</w:t>
      </w:r>
      <w:r w:rsidRPr="003848BA">
        <w:rPr>
          <w:szCs w:val="21"/>
        </w:rPr>
        <w:t>．</w:t>
      </w:r>
      <w:r w:rsidRPr="003848BA">
        <w:rPr>
          <w:noProof/>
          <w:szCs w:val="21"/>
        </w:rPr>
        <w:drawing>
          <wp:inline distT="0" distB="0" distL="114300" distR="114300">
            <wp:extent cx="904875" cy="561975"/>
            <wp:effectExtent l="0" t="0" r="9525" b="9525"/>
            <wp:docPr id="25"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0351532" name="图片 2" descr=" "/>
                    <pic:cNvPicPr>
                      <a:picLocks noChangeAspect="1"/>
                    </pic:cNvPicPr>
                  </pic:nvPicPr>
                  <pic:blipFill>
                    <a:blip r:embed="rId12"/>
                    <a:stretch>
                      <a:fillRect/>
                    </a:stretch>
                  </pic:blipFill>
                  <pic:spPr>
                    <a:xfrm>
                      <a:off x="0" y="0"/>
                      <a:ext cx="904875" cy="561975"/>
                    </a:xfrm>
                    <a:prstGeom prst="rect">
                      <a:avLst/>
                    </a:prstGeom>
                    <a:noFill/>
                    <a:ln>
                      <a:noFill/>
                    </a:ln>
                  </pic:spPr>
                </pic:pic>
              </a:graphicData>
            </a:graphic>
          </wp:inline>
        </w:drawing>
      </w:r>
      <w:r w:rsidRPr="003848BA">
        <w:rPr>
          <w:szCs w:val="21"/>
        </w:rPr>
        <w:t xml:space="preserve"> B</w:t>
      </w:r>
      <w:r w:rsidRPr="003848BA">
        <w:rPr>
          <w:szCs w:val="21"/>
        </w:rPr>
        <w:t>．</w:t>
      </w:r>
      <w:r w:rsidRPr="003848BA">
        <w:rPr>
          <w:noProof/>
          <w:szCs w:val="21"/>
        </w:rPr>
        <w:drawing>
          <wp:inline distT="0" distB="0" distL="114300" distR="114300">
            <wp:extent cx="733425" cy="466725"/>
            <wp:effectExtent l="0" t="0" r="9525" b="9525"/>
            <wp:docPr id="26"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3578836" name="图片 3" descr=" "/>
                    <pic:cNvPicPr>
                      <a:picLocks noChangeAspect="1"/>
                    </pic:cNvPicPr>
                  </pic:nvPicPr>
                  <pic:blipFill>
                    <a:blip r:embed="rId13"/>
                    <a:stretch>
                      <a:fillRect/>
                    </a:stretch>
                  </pic:blipFill>
                  <pic:spPr>
                    <a:xfrm>
                      <a:off x="0" y="0"/>
                      <a:ext cx="733425" cy="466725"/>
                    </a:xfrm>
                    <a:prstGeom prst="rect">
                      <a:avLst/>
                    </a:prstGeom>
                    <a:noFill/>
                    <a:ln>
                      <a:noFill/>
                    </a:ln>
                  </pic:spPr>
                </pic:pic>
              </a:graphicData>
            </a:graphic>
          </wp:inline>
        </w:drawing>
      </w:r>
      <w:r w:rsidRPr="003848BA">
        <w:rPr>
          <w:szCs w:val="21"/>
        </w:rPr>
        <w:t xml:space="preserve"> C</w:t>
      </w:r>
      <w:r w:rsidRPr="003848BA">
        <w:rPr>
          <w:szCs w:val="21"/>
        </w:rPr>
        <w:t>．</w:t>
      </w:r>
      <w:r w:rsidRPr="003848BA">
        <w:rPr>
          <w:noProof/>
          <w:szCs w:val="21"/>
        </w:rPr>
        <w:drawing>
          <wp:inline distT="0" distB="0" distL="114300" distR="114300">
            <wp:extent cx="952500" cy="600075"/>
            <wp:effectExtent l="0" t="0" r="0" b="9525"/>
            <wp:docPr id="27"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1575301" name="图片 4" descr=" "/>
                    <pic:cNvPicPr>
                      <a:picLocks noChangeAspect="1"/>
                    </pic:cNvPicPr>
                  </pic:nvPicPr>
                  <pic:blipFill>
                    <a:blip r:embed="rId14"/>
                    <a:stretch>
                      <a:fillRect/>
                    </a:stretch>
                  </pic:blipFill>
                  <pic:spPr>
                    <a:xfrm>
                      <a:off x="0" y="0"/>
                      <a:ext cx="952500" cy="600075"/>
                    </a:xfrm>
                    <a:prstGeom prst="rect">
                      <a:avLst/>
                    </a:prstGeom>
                    <a:noFill/>
                    <a:ln>
                      <a:noFill/>
                    </a:ln>
                  </pic:spPr>
                </pic:pic>
              </a:graphicData>
            </a:graphic>
          </wp:inline>
        </w:drawing>
      </w:r>
      <w:r w:rsidRPr="003848BA">
        <w:rPr>
          <w:szCs w:val="21"/>
        </w:rPr>
        <w:t>D</w:t>
      </w:r>
      <w:r w:rsidRPr="003848BA">
        <w:rPr>
          <w:szCs w:val="21"/>
        </w:rPr>
        <w:t>．</w:t>
      </w:r>
      <w:r w:rsidRPr="003848BA">
        <w:rPr>
          <w:noProof/>
          <w:szCs w:val="21"/>
        </w:rPr>
        <w:drawing>
          <wp:inline distT="0" distB="0" distL="114300" distR="114300">
            <wp:extent cx="1038225" cy="676275"/>
            <wp:effectExtent l="0" t="0" r="9525" b="9525"/>
            <wp:docPr id="28"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1217196" name="图片 5" descr=" "/>
                    <pic:cNvPicPr>
                      <a:picLocks noChangeAspect="1"/>
                    </pic:cNvPicPr>
                  </pic:nvPicPr>
                  <pic:blipFill>
                    <a:blip r:embed="rId15"/>
                    <a:stretch>
                      <a:fillRect/>
                    </a:stretch>
                  </pic:blipFill>
                  <pic:spPr>
                    <a:xfrm>
                      <a:off x="0" y="0"/>
                      <a:ext cx="1038225" cy="676275"/>
                    </a:xfrm>
                    <a:prstGeom prst="rect">
                      <a:avLst/>
                    </a:prstGeom>
                    <a:noFill/>
                    <a:ln>
                      <a:noFill/>
                    </a:ln>
                  </pic:spPr>
                </pic:pic>
              </a:graphicData>
            </a:graphic>
          </wp:inline>
        </w:drawing>
      </w:r>
    </w:p>
    <w:p w:rsidR="00CA49BA" w:rsidRPr="003848BA" w:rsidRDefault="00777D6C" w:rsidP="00053E1D">
      <w:pPr>
        <w:spacing w:line="360" w:lineRule="auto"/>
        <w:ind w:leftChars="-1" w:left="-1" w:hanging="1"/>
        <w:rPr>
          <w:szCs w:val="21"/>
        </w:rPr>
      </w:pPr>
      <w:r w:rsidRPr="003848BA">
        <w:rPr>
          <w:b/>
          <w:bCs/>
          <w:szCs w:val="21"/>
        </w:rPr>
        <w:t>3.</w:t>
      </w:r>
      <w:r w:rsidRPr="003848BA">
        <w:rPr>
          <w:b/>
          <w:bCs/>
          <w:szCs w:val="21"/>
        </w:rPr>
        <w:t>（</w:t>
      </w:r>
      <w:r w:rsidRPr="003848BA">
        <w:rPr>
          <w:b/>
          <w:bCs/>
          <w:szCs w:val="21"/>
        </w:rPr>
        <w:t>2019</w:t>
      </w:r>
      <w:r w:rsidRPr="003848BA">
        <w:rPr>
          <w:b/>
          <w:bCs/>
          <w:szCs w:val="21"/>
        </w:rPr>
        <w:t>四川达州）</w:t>
      </w:r>
      <w:r w:rsidRPr="003848BA">
        <w:rPr>
          <w:szCs w:val="21"/>
        </w:rPr>
        <w:t>下列关于光现象的说法中正确的是（　　）</w:t>
      </w:r>
    </w:p>
    <w:p w:rsidR="00CA49BA" w:rsidRPr="003848BA" w:rsidRDefault="00777D6C" w:rsidP="00053E1D">
      <w:pPr>
        <w:spacing w:line="360" w:lineRule="auto"/>
        <w:ind w:leftChars="-1" w:left="-1" w:hanging="1"/>
        <w:jc w:val="left"/>
        <w:rPr>
          <w:szCs w:val="21"/>
        </w:rPr>
      </w:pPr>
      <w:r w:rsidRPr="003848BA">
        <w:rPr>
          <w:szCs w:val="21"/>
        </w:rPr>
        <w:t>A</w:t>
      </w:r>
      <w:r w:rsidRPr="003848BA">
        <w:rPr>
          <w:szCs w:val="21"/>
        </w:rPr>
        <w:t>．站在岸边看见水中的白云是光的折射形成的</w:t>
      </w:r>
      <w:r w:rsidRPr="003848BA">
        <w:rPr>
          <w:szCs w:val="21"/>
        </w:rPr>
        <w:tab/>
        <w:t>B</w:t>
      </w:r>
      <w:r w:rsidRPr="003848BA">
        <w:rPr>
          <w:szCs w:val="21"/>
        </w:rPr>
        <w:t>．我们能看清物体是因为眼睛能发出光线</w:t>
      </w:r>
      <w:r w:rsidRPr="003848BA">
        <w:rPr>
          <w:szCs w:val="21"/>
        </w:rPr>
        <w:tab/>
      </w:r>
    </w:p>
    <w:p w:rsidR="00CA49BA" w:rsidRPr="003848BA" w:rsidRDefault="00777D6C" w:rsidP="00053E1D">
      <w:pPr>
        <w:spacing w:line="360" w:lineRule="auto"/>
        <w:ind w:leftChars="-1" w:left="-1" w:hanging="1"/>
        <w:jc w:val="left"/>
        <w:rPr>
          <w:szCs w:val="21"/>
        </w:rPr>
      </w:pPr>
      <w:r w:rsidRPr="003848BA">
        <w:rPr>
          <w:szCs w:val="21"/>
        </w:rPr>
        <w:t>C</w:t>
      </w:r>
      <w:r w:rsidRPr="003848BA">
        <w:rPr>
          <w:szCs w:val="21"/>
        </w:rPr>
        <w:t>．近视眼应配戴凹透镜矫正</w:t>
      </w:r>
      <w:r w:rsidRPr="003848BA">
        <w:rPr>
          <w:szCs w:val="21"/>
        </w:rPr>
        <w:tab/>
        <w:t>D</w:t>
      </w:r>
      <w:r w:rsidRPr="003848BA">
        <w:rPr>
          <w:szCs w:val="21"/>
        </w:rPr>
        <w:t>．用放大镜看物体时物体一定被放大</w:t>
      </w:r>
    </w:p>
    <w:p w:rsidR="00CA49BA" w:rsidRPr="003848BA" w:rsidRDefault="00777D6C" w:rsidP="00053E1D">
      <w:pPr>
        <w:spacing w:line="360" w:lineRule="auto"/>
        <w:ind w:leftChars="-1" w:left="-1" w:hanging="1"/>
        <w:rPr>
          <w:szCs w:val="21"/>
        </w:rPr>
      </w:pPr>
      <w:r w:rsidRPr="003848BA">
        <w:rPr>
          <w:b/>
          <w:bCs/>
          <w:szCs w:val="21"/>
        </w:rPr>
        <w:t>4.</w:t>
      </w:r>
      <w:r w:rsidRPr="003848BA">
        <w:rPr>
          <w:b/>
          <w:bCs/>
          <w:szCs w:val="21"/>
        </w:rPr>
        <w:t>（</w:t>
      </w:r>
      <w:r w:rsidRPr="003848BA">
        <w:rPr>
          <w:b/>
          <w:bCs/>
          <w:szCs w:val="21"/>
        </w:rPr>
        <w:t>2019</w:t>
      </w:r>
      <w:r w:rsidRPr="003848BA">
        <w:rPr>
          <w:b/>
          <w:bCs/>
          <w:szCs w:val="21"/>
        </w:rPr>
        <w:t>贵州黔东南）</w:t>
      </w:r>
      <w:r w:rsidRPr="003848BA">
        <w:rPr>
          <w:szCs w:val="21"/>
        </w:rPr>
        <w:t>下列关于光学现象及其解释，正确的是（　　）</w:t>
      </w:r>
    </w:p>
    <w:p w:rsidR="00CA49BA" w:rsidRPr="003848BA" w:rsidRDefault="00777D6C" w:rsidP="00053E1D">
      <w:pPr>
        <w:spacing w:line="360" w:lineRule="auto"/>
        <w:ind w:leftChars="-1" w:left="-1" w:hanging="1"/>
        <w:jc w:val="left"/>
        <w:rPr>
          <w:szCs w:val="21"/>
        </w:rPr>
      </w:pPr>
      <w:r w:rsidRPr="003848BA">
        <w:rPr>
          <w:szCs w:val="21"/>
        </w:rPr>
        <w:t>A</w:t>
      </w:r>
      <w:r w:rsidRPr="003848BA">
        <w:rPr>
          <w:szCs w:val="21"/>
        </w:rPr>
        <w:t>．小孔成的像是倒立缩小的虚像</w:t>
      </w:r>
      <w:r w:rsidRPr="003848BA">
        <w:rPr>
          <w:szCs w:val="21"/>
        </w:rPr>
        <w:tab/>
        <w:t>B</w:t>
      </w:r>
      <w:r w:rsidRPr="003848BA">
        <w:rPr>
          <w:szCs w:val="21"/>
        </w:rPr>
        <w:t>．镜花水月的成因是光的直线传播形成的</w:t>
      </w:r>
      <w:r w:rsidRPr="003848BA">
        <w:rPr>
          <w:szCs w:val="21"/>
        </w:rPr>
        <w:tab/>
      </w:r>
    </w:p>
    <w:p w:rsidR="00CA49BA" w:rsidRPr="003848BA" w:rsidRDefault="00777D6C" w:rsidP="00053E1D">
      <w:pPr>
        <w:spacing w:line="360" w:lineRule="auto"/>
        <w:ind w:leftChars="-1" w:left="-1" w:hanging="1"/>
        <w:jc w:val="left"/>
        <w:rPr>
          <w:szCs w:val="21"/>
        </w:rPr>
      </w:pPr>
      <w:r w:rsidRPr="003848BA">
        <w:rPr>
          <w:szCs w:val="21"/>
        </w:rPr>
        <w:t>C</w:t>
      </w:r>
      <w:r w:rsidRPr="003848BA">
        <w:rPr>
          <w:szCs w:val="21"/>
        </w:rPr>
        <w:t>．人配戴凹透镜能矫正近视眼</w:t>
      </w:r>
      <w:r w:rsidRPr="003848BA">
        <w:rPr>
          <w:szCs w:val="21"/>
        </w:rPr>
        <w:tab/>
        <w:t>D</w:t>
      </w:r>
      <w:r w:rsidRPr="003848BA">
        <w:rPr>
          <w:szCs w:val="21"/>
        </w:rPr>
        <w:t>．漫反射的光线杂乱无章不遵循光的反射定律</w:t>
      </w:r>
    </w:p>
    <w:p w:rsidR="00CA49BA" w:rsidRPr="003848BA" w:rsidRDefault="00777D6C" w:rsidP="00053E1D">
      <w:pPr>
        <w:spacing w:line="360" w:lineRule="auto"/>
        <w:ind w:leftChars="-1" w:left="-1" w:hanging="1"/>
        <w:jc w:val="left"/>
        <w:rPr>
          <w:color w:val="000000"/>
          <w:szCs w:val="21"/>
        </w:rPr>
      </w:pPr>
      <w:r w:rsidRPr="003848BA">
        <w:rPr>
          <w:b/>
          <w:bCs/>
          <w:color w:val="000000"/>
          <w:szCs w:val="21"/>
        </w:rPr>
        <w:t>5.</w:t>
      </w:r>
      <w:r w:rsidRPr="003848BA">
        <w:rPr>
          <w:b/>
          <w:bCs/>
          <w:color w:val="000000"/>
          <w:szCs w:val="21"/>
        </w:rPr>
        <w:t>（常考题）</w:t>
      </w:r>
      <w:r w:rsidRPr="003848BA">
        <w:rPr>
          <w:color w:val="000000"/>
          <w:szCs w:val="21"/>
        </w:rPr>
        <w:t>小华为了看清书上的字</w:t>
      </w:r>
      <w:r w:rsidRPr="003848BA">
        <w:rPr>
          <w:color w:val="000000"/>
          <w:szCs w:val="21"/>
        </w:rPr>
        <w:t>,</w:t>
      </w:r>
      <w:r w:rsidRPr="003848BA">
        <w:rPr>
          <w:color w:val="000000"/>
          <w:szCs w:val="21"/>
        </w:rPr>
        <w:t>眼睛与书的距离和视力正常时相比越来越近了</w:t>
      </w:r>
      <w:r w:rsidRPr="003848BA">
        <w:rPr>
          <w:color w:val="000000"/>
          <w:szCs w:val="21"/>
        </w:rPr>
        <w:t>,</w:t>
      </w:r>
      <w:r w:rsidRPr="003848BA">
        <w:rPr>
          <w:color w:val="000000"/>
          <w:szCs w:val="21"/>
        </w:rPr>
        <w:t>这说明小华已</w:t>
      </w:r>
      <w:r w:rsidRPr="003848BA">
        <w:rPr>
          <w:color w:val="000000"/>
          <w:szCs w:val="21"/>
        </w:rPr>
        <w:t>(</w:t>
      </w:r>
      <w:r w:rsidRPr="003848BA">
        <w:rPr>
          <w:color w:val="000000"/>
          <w:szCs w:val="21"/>
        </w:rPr>
        <w:t xml:space="preserve">　　</w:t>
      </w:r>
      <w:r w:rsidRPr="003848BA">
        <w:rPr>
          <w:color w:val="000000"/>
          <w:szCs w:val="21"/>
        </w:rPr>
        <w:t>)</w:t>
      </w:r>
    </w:p>
    <w:p w:rsidR="00CA49BA" w:rsidRPr="003848BA" w:rsidRDefault="00777D6C" w:rsidP="00053E1D">
      <w:pPr>
        <w:spacing w:line="360" w:lineRule="auto"/>
        <w:ind w:leftChars="-1" w:left="-1" w:hanging="1"/>
        <w:jc w:val="left"/>
        <w:rPr>
          <w:color w:val="000000"/>
          <w:szCs w:val="21"/>
        </w:rPr>
      </w:pPr>
      <w:r w:rsidRPr="003848BA">
        <w:rPr>
          <w:color w:val="000000"/>
          <w:szCs w:val="21"/>
        </w:rPr>
        <w:t>A.</w:t>
      </w:r>
      <w:r w:rsidRPr="003848BA">
        <w:rPr>
          <w:color w:val="000000"/>
          <w:szCs w:val="21"/>
        </w:rPr>
        <w:t>患上近视眼</w:t>
      </w:r>
      <w:r w:rsidRPr="003848BA">
        <w:rPr>
          <w:color w:val="000000"/>
          <w:szCs w:val="21"/>
        </w:rPr>
        <w:t>,</w:t>
      </w:r>
      <w:r w:rsidRPr="003848BA">
        <w:rPr>
          <w:color w:val="000000"/>
          <w:szCs w:val="21"/>
        </w:rPr>
        <w:t>需要佩戴用凸透镜制成的眼镜</w:t>
      </w:r>
      <w:r w:rsidRPr="003848BA">
        <w:rPr>
          <w:color w:val="000000"/>
          <w:szCs w:val="21"/>
        </w:rPr>
        <w:t>B.</w:t>
      </w:r>
      <w:r w:rsidRPr="003848BA">
        <w:rPr>
          <w:color w:val="000000"/>
          <w:szCs w:val="21"/>
        </w:rPr>
        <w:t>患上近视眼</w:t>
      </w:r>
      <w:r w:rsidRPr="003848BA">
        <w:rPr>
          <w:color w:val="000000"/>
          <w:szCs w:val="21"/>
        </w:rPr>
        <w:t>,</w:t>
      </w:r>
      <w:r w:rsidRPr="003848BA">
        <w:rPr>
          <w:color w:val="000000"/>
          <w:szCs w:val="21"/>
        </w:rPr>
        <w:t>需要佩戴用凹透镜制成的眼镜</w:t>
      </w:r>
    </w:p>
    <w:p w:rsidR="00CA49BA" w:rsidRPr="003848BA" w:rsidRDefault="00777D6C" w:rsidP="00053E1D">
      <w:pPr>
        <w:spacing w:line="360" w:lineRule="auto"/>
        <w:ind w:leftChars="-1" w:left="-1" w:hanging="1"/>
        <w:jc w:val="left"/>
        <w:rPr>
          <w:color w:val="000000"/>
          <w:szCs w:val="21"/>
        </w:rPr>
      </w:pPr>
      <w:r w:rsidRPr="003848BA">
        <w:rPr>
          <w:color w:val="000000"/>
          <w:szCs w:val="21"/>
        </w:rPr>
        <w:t>C.</w:t>
      </w:r>
      <w:r w:rsidRPr="003848BA">
        <w:rPr>
          <w:color w:val="000000"/>
          <w:szCs w:val="21"/>
        </w:rPr>
        <w:t>患上远视眼</w:t>
      </w:r>
      <w:r w:rsidRPr="003848BA">
        <w:rPr>
          <w:color w:val="000000"/>
          <w:szCs w:val="21"/>
        </w:rPr>
        <w:t>,</w:t>
      </w:r>
      <w:r w:rsidRPr="003848BA">
        <w:rPr>
          <w:color w:val="000000"/>
          <w:szCs w:val="21"/>
        </w:rPr>
        <w:t>需要佩戴用凸透镜制成的眼镜</w:t>
      </w:r>
      <w:r w:rsidRPr="003848BA">
        <w:rPr>
          <w:color w:val="000000"/>
          <w:szCs w:val="21"/>
        </w:rPr>
        <w:t>D.</w:t>
      </w:r>
      <w:r w:rsidRPr="003848BA">
        <w:rPr>
          <w:color w:val="000000"/>
          <w:szCs w:val="21"/>
        </w:rPr>
        <w:t>患上远视眼</w:t>
      </w:r>
      <w:r w:rsidRPr="003848BA">
        <w:rPr>
          <w:color w:val="000000"/>
          <w:szCs w:val="21"/>
        </w:rPr>
        <w:t>,</w:t>
      </w:r>
      <w:r w:rsidRPr="003848BA">
        <w:rPr>
          <w:color w:val="000000"/>
          <w:szCs w:val="21"/>
        </w:rPr>
        <w:t>需要佩戴用凹透镜制成的眼镜</w:t>
      </w:r>
    </w:p>
    <w:p w:rsidR="00CA49BA" w:rsidRPr="003848BA" w:rsidRDefault="00777D6C" w:rsidP="00053E1D">
      <w:pPr>
        <w:widowControl/>
        <w:spacing w:line="360" w:lineRule="auto"/>
        <w:ind w:leftChars="-1" w:left="-1" w:hanging="1"/>
        <w:jc w:val="left"/>
        <w:rPr>
          <w:color w:val="000000"/>
          <w:szCs w:val="21"/>
        </w:rPr>
      </w:pPr>
      <w:r w:rsidRPr="003848BA">
        <w:rPr>
          <w:b/>
          <w:bCs/>
          <w:color w:val="000000"/>
          <w:szCs w:val="21"/>
        </w:rPr>
        <w:t>6.</w:t>
      </w:r>
      <w:r w:rsidRPr="003848BA">
        <w:rPr>
          <w:b/>
          <w:bCs/>
          <w:color w:val="000000"/>
          <w:szCs w:val="21"/>
        </w:rPr>
        <w:t>（</w:t>
      </w:r>
      <w:r w:rsidRPr="003848BA">
        <w:rPr>
          <w:b/>
          <w:bCs/>
          <w:color w:val="000000"/>
          <w:szCs w:val="21"/>
        </w:rPr>
        <w:t>2019</w:t>
      </w:r>
      <w:r w:rsidRPr="003848BA">
        <w:rPr>
          <w:b/>
          <w:bCs/>
          <w:color w:val="000000"/>
          <w:szCs w:val="21"/>
        </w:rPr>
        <w:t>佳木斯模拟题）</w:t>
      </w:r>
      <w:r w:rsidRPr="003848BA">
        <w:rPr>
          <w:color w:val="000000"/>
          <w:szCs w:val="21"/>
        </w:rPr>
        <w:t>现代生活，智能手机给人们带来了许多便利，但长时间盯着手机屏幕，容易导致视力下降，下列关于近视眼及其矫正原理图正确的是</w:t>
      </w:r>
      <w:r w:rsidR="009B702D" w:rsidRPr="003848BA">
        <w:rPr>
          <w:color w:val="000000"/>
          <w:szCs w:val="21"/>
        </w:rPr>
        <w:t>（）</w:t>
      </w:r>
    </w:p>
    <w:p w:rsidR="00CA49BA" w:rsidRPr="003848BA" w:rsidRDefault="00777D6C" w:rsidP="00053E1D">
      <w:pPr>
        <w:widowControl/>
        <w:spacing w:line="360" w:lineRule="auto"/>
        <w:ind w:leftChars="-1" w:left="-1" w:hanging="1"/>
        <w:jc w:val="left"/>
        <w:rPr>
          <w:color w:val="000000"/>
          <w:szCs w:val="21"/>
        </w:rPr>
      </w:pPr>
      <w:r w:rsidRPr="003848BA">
        <w:rPr>
          <w:noProof/>
          <w:color w:val="000000"/>
          <w:szCs w:val="21"/>
        </w:rPr>
        <w:drawing>
          <wp:inline distT="0" distB="0" distL="114300" distR="114300">
            <wp:extent cx="1200150" cy="631190"/>
            <wp:effectExtent l="0" t="0" r="0" b="0"/>
            <wp:docPr id="32"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1021419" name="图片 1"/>
                    <pic:cNvPicPr>
                      <a:picLocks noChangeAspect="1"/>
                    </pic:cNvPicPr>
                  </pic:nvPicPr>
                  <pic:blipFill>
                    <a:blip r:embed="rId16"/>
                    <a:stretch>
                      <a:fillRect/>
                    </a:stretch>
                  </pic:blipFill>
                  <pic:spPr>
                    <a:xfrm>
                      <a:off x="0" y="0"/>
                      <a:ext cx="1200150" cy="631190"/>
                    </a:xfrm>
                    <a:prstGeom prst="rect">
                      <a:avLst/>
                    </a:prstGeom>
                    <a:noFill/>
                    <a:ln>
                      <a:noFill/>
                    </a:ln>
                  </pic:spPr>
                </pic:pic>
              </a:graphicData>
            </a:graphic>
          </wp:inline>
        </w:drawing>
      </w:r>
      <w:r w:rsidRPr="003848BA">
        <w:rPr>
          <w:noProof/>
          <w:color w:val="000000"/>
          <w:szCs w:val="21"/>
        </w:rPr>
        <w:drawing>
          <wp:inline distT="0" distB="0" distL="114300" distR="114300">
            <wp:extent cx="1191260" cy="595630"/>
            <wp:effectExtent l="0" t="0" r="8890" b="0"/>
            <wp:docPr id="33"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0332428" name="图片 2"/>
                    <pic:cNvPicPr>
                      <a:picLocks noChangeAspect="1"/>
                    </pic:cNvPicPr>
                  </pic:nvPicPr>
                  <pic:blipFill>
                    <a:blip r:embed="rId17"/>
                    <a:stretch>
                      <a:fillRect/>
                    </a:stretch>
                  </pic:blipFill>
                  <pic:spPr>
                    <a:xfrm>
                      <a:off x="0" y="0"/>
                      <a:ext cx="1191260" cy="595630"/>
                    </a:xfrm>
                    <a:prstGeom prst="rect">
                      <a:avLst/>
                    </a:prstGeom>
                    <a:noFill/>
                    <a:ln>
                      <a:noFill/>
                    </a:ln>
                  </pic:spPr>
                </pic:pic>
              </a:graphicData>
            </a:graphic>
          </wp:inline>
        </w:drawing>
      </w:r>
      <w:r w:rsidRPr="003848BA">
        <w:rPr>
          <w:noProof/>
          <w:color w:val="000000"/>
          <w:szCs w:val="21"/>
        </w:rPr>
        <w:drawing>
          <wp:inline distT="0" distB="0" distL="114300" distR="114300">
            <wp:extent cx="1333500" cy="596265"/>
            <wp:effectExtent l="0" t="0" r="0" b="0"/>
            <wp:docPr id="34"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498553" name="图片 3"/>
                    <pic:cNvPicPr>
                      <a:picLocks noChangeAspect="1"/>
                    </pic:cNvPicPr>
                  </pic:nvPicPr>
                  <pic:blipFill>
                    <a:blip r:embed="rId18"/>
                    <a:stretch>
                      <a:fillRect/>
                    </a:stretch>
                  </pic:blipFill>
                  <pic:spPr>
                    <a:xfrm>
                      <a:off x="0" y="0"/>
                      <a:ext cx="1333500" cy="596265"/>
                    </a:xfrm>
                    <a:prstGeom prst="rect">
                      <a:avLst/>
                    </a:prstGeom>
                    <a:noFill/>
                    <a:ln>
                      <a:noFill/>
                    </a:ln>
                  </pic:spPr>
                </pic:pic>
              </a:graphicData>
            </a:graphic>
          </wp:inline>
        </w:drawing>
      </w:r>
      <w:r w:rsidRPr="003848BA">
        <w:rPr>
          <w:noProof/>
          <w:color w:val="000000"/>
          <w:szCs w:val="21"/>
        </w:rPr>
        <w:drawing>
          <wp:inline distT="0" distB="0" distL="114300" distR="114300">
            <wp:extent cx="1200785" cy="605790"/>
            <wp:effectExtent l="0" t="0" r="0" b="3810"/>
            <wp:docPr id="35"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6265265" name="图片 4"/>
                    <pic:cNvPicPr>
                      <a:picLocks noChangeAspect="1"/>
                    </pic:cNvPicPr>
                  </pic:nvPicPr>
                  <pic:blipFill>
                    <a:blip r:embed="rId19"/>
                    <a:stretch>
                      <a:fillRect/>
                    </a:stretch>
                  </pic:blipFill>
                  <pic:spPr>
                    <a:xfrm>
                      <a:off x="0" y="0"/>
                      <a:ext cx="1200785" cy="605790"/>
                    </a:xfrm>
                    <a:prstGeom prst="rect">
                      <a:avLst/>
                    </a:prstGeom>
                    <a:noFill/>
                    <a:ln>
                      <a:noFill/>
                    </a:ln>
                  </pic:spPr>
                </pic:pic>
              </a:graphicData>
            </a:graphic>
          </wp:inline>
        </w:drawing>
      </w:r>
    </w:p>
    <w:p w:rsidR="00CA49BA" w:rsidRPr="003848BA" w:rsidRDefault="00777D6C" w:rsidP="00053E1D">
      <w:pPr>
        <w:widowControl/>
        <w:spacing w:line="360" w:lineRule="auto"/>
        <w:ind w:leftChars="-1" w:left="-1" w:hanging="1"/>
        <w:jc w:val="left"/>
        <w:rPr>
          <w:color w:val="000000"/>
          <w:szCs w:val="21"/>
        </w:rPr>
      </w:pPr>
      <w:r w:rsidRPr="003848BA">
        <w:rPr>
          <w:color w:val="000000"/>
          <w:szCs w:val="21"/>
        </w:rPr>
        <w:t>甲乙丙丁</w:t>
      </w:r>
    </w:p>
    <w:p w:rsidR="00CA49BA" w:rsidRPr="003848BA" w:rsidRDefault="00777D6C" w:rsidP="00053E1D">
      <w:pPr>
        <w:widowControl/>
        <w:spacing w:line="360" w:lineRule="auto"/>
        <w:ind w:leftChars="-1" w:left="-1" w:hanging="1"/>
        <w:jc w:val="left"/>
        <w:rPr>
          <w:color w:val="000000"/>
          <w:szCs w:val="21"/>
        </w:rPr>
      </w:pPr>
      <w:r w:rsidRPr="003848BA">
        <w:rPr>
          <w:color w:val="000000"/>
          <w:szCs w:val="21"/>
        </w:rPr>
        <w:t>A</w:t>
      </w:r>
      <w:r w:rsidRPr="003848BA">
        <w:rPr>
          <w:color w:val="000000"/>
          <w:szCs w:val="21"/>
        </w:rPr>
        <w:t>．甲乙</w:t>
      </w:r>
      <w:r w:rsidRPr="003848BA">
        <w:rPr>
          <w:color w:val="000000"/>
          <w:szCs w:val="21"/>
        </w:rPr>
        <w:t xml:space="preserve">         B</w:t>
      </w:r>
      <w:r w:rsidRPr="003848BA">
        <w:rPr>
          <w:color w:val="000000"/>
          <w:szCs w:val="21"/>
        </w:rPr>
        <w:t>．甲丙</w:t>
      </w:r>
      <w:r w:rsidRPr="003848BA">
        <w:rPr>
          <w:color w:val="000000"/>
          <w:szCs w:val="21"/>
        </w:rPr>
        <w:t xml:space="preserve">        C</w:t>
      </w:r>
      <w:r w:rsidRPr="003848BA">
        <w:rPr>
          <w:color w:val="000000"/>
          <w:szCs w:val="21"/>
        </w:rPr>
        <w:t>．乙丙</w:t>
      </w:r>
      <w:r w:rsidRPr="003848BA">
        <w:rPr>
          <w:color w:val="000000"/>
          <w:szCs w:val="21"/>
        </w:rPr>
        <w:t xml:space="preserve">        D</w:t>
      </w:r>
      <w:r w:rsidRPr="003848BA">
        <w:rPr>
          <w:color w:val="000000"/>
          <w:szCs w:val="21"/>
        </w:rPr>
        <w:t>．丙丁</w:t>
      </w:r>
    </w:p>
    <w:p w:rsidR="00CA49BA" w:rsidRPr="003848BA" w:rsidRDefault="00777D6C" w:rsidP="00053E1D">
      <w:pPr>
        <w:spacing w:line="360" w:lineRule="auto"/>
        <w:ind w:leftChars="-1" w:left="-1" w:hanging="1"/>
        <w:rPr>
          <w:b/>
          <w:bCs/>
          <w:szCs w:val="21"/>
        </w:rPr>
      </w:pPr>
      <w:r w:rsidRPr="003848BA">
        <w:rPr>
          <w:b/>
          <w:bCs/>
          <w:szCs w:val="21"/>
        </w:rPr>
        <w:t>二、填空题</w:t>
      </w:r>
    </w:p>
    <w:p w:rsidR="00CA49BA" w:rsidRPr="003848BA" w:rsidRDefault="00777D6C" w:rsidP="00053E1D">
      <w:pPr>
        <w:spacing w:line="360" w:lineRule="auto"/>
        <w:ind w:leftChars="-1" w:left="-1" w:hanging="1"/>
        <w:rPr>
          <w:szCs w:val="21"/>
        </w:rPr>
      </w:pPr>
      <w:r w:rsidRPr="003848BA">
        <w:rPr>
          <w:b/>
          <w:bCs/>
          <w:szCs w:val="21"/>
        </w:rPr>
        <w:t>7.</w:t>
      </w:r>
      <w:r w:rsidRPr="003848BA">
        <w:rPr>
          <w:b/>
          <w:bCs/>
          <w:szCs w:val="21"/>
        </w:rPr>
        <w:t>（</w:t>
      </w:r>
      <w:r w:rsidRPr="003848BA">
        <w:rPr>
          <w:b/>
          <w:bCs/>
          <w:szCs w:val="21"/>
        </w:rPr>
        <w:t>20</w:t>
      </w:r>
      <w:r w:rsidRPr="003848BA">
        <w:rPr>
          <w:b/>
          <w:bCs/>
          <w:szCs w:val="21"/>
        </w:rPr>
        <w:t>19</w:t>
      </w:r>
      <w:r w:rsidRPr="003848BA">
        <w:rPr>
          <w:b/>
          <w:bCs/>
          <w:szCs w:val="21"/>
        </w:rPr>
        <w:t>山东泰安）</w:t>
      </w:r>
      <w:r w:rsidRPr="003848BA">
        <w:rPr>
          <w:szCs w:val="21"/>
        </w:rPr>
        <w:t>目前青少年近视现象严重，应加强用眼保护，图中表示近视眼成像示意图的是</w:t>
      </w:r>
      <w:r w:rsidRPr="003848BA">
        <w:rPr>
          <w:szCs w:val="21"/>
          <w:u w:val="single"/>
        </w:rPr>
        <w:t xml:space="preserve">　　</w:t>
      </w:r>
      <w:r w:rsidRPr="003848BA">
        <w:rPr>
          <w:szCs w:val="21"/>
        </w:rPr>
        <w:t>图。</w:t>
      </w:r>
    </w:p>
    <w:p w:rsidR="00CA49BA" w:rsidRPr="003848BA" w:rsidRDefault="00777D6C" w:rsidP="00053E1D">
      <w:pPr>
        <w:spacing w:line="360" w:lineRule="auto"/>
        <w:ind w:leftChars="-1" w:left="-1" w:hanging="1"/>
        <w:rPr>
          <w:szCs w:val="21"/>
        </w:rPr>
      </w:pPr>
      <w:r w:rsidRPr="003848BA">
        <w:rPr>
          <w:noProof/>
          <w:szCs w:val="21"/>
        </w:rPr>
        <w:drawing>
          <wp:inline distT="0" distB="0" distL="114300" distR="114300">
            <wp:extent cx="2557145" cy="859790"/>
            <wp:effectExtent l="0" t="0" r="0" b="0"/>
            <wp:docPr id="29"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32147" name="图片 1" descr=" "/>
                    <pic:cNvPicPr>
                      <a:picLocks noChangeAspect="1"/>
                    </pic:cNvPicPr>
                  </pic:nvPicPr>
                  <pic:blipFill>
                    <a:blip r:embed="rId20"/>
                    <a:stretch>
                      <a:fillRect/>
                    </a:stretch>
                  </pic:blipFill>
                  <pic:spPr>
                    <a:xfrm>
                      <a:off x="0" y="0"/>
                      <a:ext cx="2557145" cy="859790"/>
                    </a:xfrm>
                    <a:prstGeom prst="rect">
                      <a:avLst/>
                    </a:prstGeom>
                    <a:noFill/>
                    <a:ln>
                      <a:noFill/>
                    </a:ln>
                  </pic:spPr>
                </pic:pic>
              </a:graphicData>
            </a:graphic>
          </wp:inline>
        </w:drawing>
      </w:r>
    </w:p>
    <w:p w:rsidR="00CA49BA" w:rsidRPr="003848BA" w:rsidRDefault="00777D6C" w:rsidP="00053E1D">
      <w:pPr>
        <w:spacing w:line="360" w:lineRule="auto"/>
        <w:ind w:leftChars="-1" w:left="-1" w:hanging="1"/>
        <w:rPr>
          <w:color w:val="000000"/>
          <w:szCs w:val="21"/>
        </w:rPr>
      </w:pPr>
      <w:r w:rsidRPr="003848BA">
        <w:rPr>
          <w:b/>
          <w:bCs/>
          <w:color w:val="000000"/>
          <w:szCs w:val="21"/>
        </w:rPr>
        <w:t>8.</w:t>
      </w:r>
      <w:r w:rsidRPr="003848BA">
        <w:rPr>
          <w:b/>
          <w:bCs/>
          <w:color w:val="000000"/>
          <w:szCs w:val="21"/>
        </w:rPr>
        <w:t>（</w:t>
      </w:r>
      <w:r w:rsidRPr="003848BA">
        <w:rPr>
          <w:b/>
          <w:bCs/>
          <w:color w:val="000000"/>
          <w:szCs w:val="21"/>
        </w:rPr>
        <w:t>2019</w:t>
      </w:r>
      <w:r w:rsidRPr="003848BA">
        <w:rPr>
          <w:b/>
          <w:bCs/>
          <w:color w:val="000000"/>
          <w:szCs w:val="21"/>
        </w:rPr>
        <w:t>贵州铜仁）</w:t>
      </w:r>
      <w:r w:rsidRPr="003848BA">
        <w:rPr>
          <w:color w:val="000000"/>
          <w:szCs w:val="21"/>
        </w:rPr>
        <w:t>凸透镜对光有作用，近视眼需要戴透镜来矫正。</w:t>
      </w:r>
    </w:p>
    <w:p w:rsidR="00CA49BA" w:rsidRPr="003848BA" w:rsidRDefault="00777D6C" w:rsidP="00053E1D">
      <w:pPr>
        <w:spacing w:line="360" w:lineRule="auto"/>
        <w:ind w:leftChars="-1" w:left="-1" w:hanging="1"/>
        <w:rPr>
          <w:bCs/>
          <w:szCs w:val="21"/>
        </w:rPr>
      </w:pPr>
      <w:r w:rsidRPr="003848BA">
        <w:rPr>
          <w:b/>
          <w:szCs w:val="21"/>
        </w:rPr>
        <w:t>9.(</w:t>
      </w:r>
      <w:r w:rsidRPr="003848BA">
        <w:rPr>
          <w:b/>
          <w:szCs w:val="21"/>
        </w:rPr>
        <w:t>典型题</w:t>
      </w:r>
      <w:r w:rsidRPr="003848BA">
        <w:rPr>
          <w:b/>
          <w:szCs w:val="21"/>
        </w:rPr>
        <w:t>)</w:t>
      </w:r>
      <w:r w:rsidRPr="003848BA">
        <w:rPr>
          <w:bCs/>
          <w:szCs w:val="21"/>
        </w:rPr>
        <w:t>小张同学最近感觉视力下降。他去看医生时</w:t>
      </w:r>
      <w:r w:rsidRPr="003848BA">
        <w:rPr>
          <w:bCs/>
          <w:szCs w:val="21"/>
        </w:rPr>
        <w:t>,</w:t>
      </w:r>
      <w:r w:rsidRPr="003848BA">
        <w:rPr>
          <w:bCs/>
          <w:szCs w:val="21"/>
        </w:rPr>
        <w:t>医生用如图所示的示意图为他讲解视力下降的道理。</w:t>
      </w:r>
    </w:p>
    <w:p w:rsidR="00CA49BA" w:rsidRPr="003848BA" w:rsidRDefault="00777D6C" w:rsidP="00053E1D">
      <w:pPr>
        <w:spacing w:line="360" w:lineRule="auto"/>
        <w:ind w:leftChars="-1" w:left="-1" w:hanging="1"/>
        <w:rPr>
          <w:bCs/>
          <w:szCs w:val="21"/>
        </w:rPr>
      </w:pPr>
      <w:r w:rsidRPr="003848BA">
        <w:rPr>
          <w:bCs/>
          <w:szCs w:val="21"/>
        </w:rPr>
        <w:t>由图可知</w:t>
      </w:r>
      <w:r w:rsidRPr="003848BA">
        <w:rPr>
          <w:bCs/>
          <w:szCs w:val="21"/>
        </w:rPr>
        <w:t>,</w:t>
      </w:r>
      <w:r w:rsidRPr="003848BA">
        <w:rPr>
          <w:bCs/>
          <w:szCs w:val="21"/>
        </w:rPr>
        <w:t>他的眼睛患有</w:t>
      </w:r>
      <w:r w:rsidRPr="003848BA">
        <w:rPr>
          <w:bCs/>
          <w:szCs w:val="21"/>
        </w:rPr>
        <w:t>________</w:t>
      </w:r>
      <w:r w:rsidRPr="003848BA">
        <w:rPr>
          <w:bCs/>
          <w:szCs w:val="21"/>
        </w:rPr>
        <w:t>视</w:t>
      </w:r>
      <w:r w:rsidRPr="003848BA">
        <w:rPr>
          <w:bCs/>
          <w:szCs w:val="21"/>
        </w:rPr>
        <w:t>,</w:t>
      </w:r>
      <w:r w:rsidRPr="003848BA">
        <w:rPr>
          <w:bCs/>
          <w:szCs w:val="21"/>
        </w:rPr>
        <w:t>应佩戴</w:t>
      </w:r>
      <w:r w:rsidRPr="003848BA">
        <w:rPr>
          <w:bCs/>
          <w:szCs w:val="21"/>
        </w:rPr>
        <w:t>______(</w:t>
      </w:r>
      <w:r w:rsidRPr="003848BA">
        <w:rPr>
          <w:bCs/>
          <w:szCs w:val="21"/>
        </w:rPr>
        <w:t>选填</w:t>
      </w:r>
      <w:r w:rsidRPr="003848BA">
        <w:rPr>
          <w:bCs/>
          <w:szCs w:val="21"/>
        </w:rPr>
        <w:t>“</w:t>
      </w:r>
      <w:r w:rsidRPr="003848BA">
        <w:rPr>
          <w:bCs/>
          <w:szCs w:val="21"/>
        </w:rPr>
        <w:t>凹</w:t>
      </w:r>
      <w:r w:rsidRPr="003848BA">
        <w:rPr>
          <w:bCs/>
          <w:szCs w:val="21"/>
        </w:rPr>
        <w:t>”</w:t>
      </w:r>
      <w:r w:rsidRPr="003848BA">
        <w:rPr>
          <w:bCs/>
          <w:szCs w:val="21"/>
        </w:rPr>
        <w:t>或</w:t>
      </w:r>
      <w:r w:rsidRPr="003848BA">
        <w:rPr>
          <w:bCs/>
          <w:szCs w:val="21"/>
        </w:rPr>
        <w:t>“</w:t>
      </w:r>
      <w:r w:rsidRPr="003848BA">
        <w:rPr>
          <w:bCs/>
          <w:szCs w:val="21"/>
        </w:rPr>
        <w:t>凸</w:t>
      </w:r>
      <w:r w:rsidRPr="003848BA">
        <w:rPr>
          <w:bCs/>
          <w:szCs w:val="21"/>
        </w:rPr>
        <w:t>”)</w:t>
      </w:r>
      <w:r w:rsidRPr="003848BA">
        <w:rPr>
          <w:bCs/>
          <w:szCs w:val="21"/>
        </w:rPr>
        <w:t>透镜矫正视力。</w:t>
      </w:r>
    </w:p>
    <w:p w:rsidR="00CA49BA" w:rsidRPr="003848BA" w:rsidRDefault="00777D6C" w:rsidP="00053E1D">
      <w:pPr>
        <w:spacing w:line="360" w:lineRule="auto"/>
        <w:ind w:leftChars="-1" w:left="-1" w:hanging="1"/>
        <w:rPr>
          <w:szCs w:val="21"/>
        </w:rPr>
      </w:pPr>
      <w:r w:rsidRPr="003848BA">
        <w:rPr>
          <w:noProof/>
          <w:szCs w:val="21"/>
        </w:rPr>
        <w:drawing>
          <wp:inline distT="0" distB="0" distL="114300" distR="114300">
            <wp:extent cx="1918335" cy="1196975"/>
            <wp:effectExtent l="0" t="0" r="5715" b="3175"/>
            <wp:docPr id="37891" name="Image0207.jpeg"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1231057" name="Image0207.jpeg"/>
                    <pic:cNvPicPr>
                      <a:picLocks noChangeAspect="1"/>
                    </pic:cNvPicPr>
                  </pic:nvPicPr>
                  <pic:blipFill>
                    <a:blip r:embed="rId21"/>
                    <a:stretch>
                      <a:fillRect/>
                    </a:stretch>
                  </pic:blipFill>
                  <pic:spPr>
                    <a:xfrm>
                      <a:off x="0" y="0"/>
                      <a:ext cx="1918335" cy="1196975"/>
                    </a:xfrm>
                    <a:prstGeom prst="rect">
                      <a:avLst/>
                    </a:prstGeom>
                    <a:noFill/>
                    <a:ln w="9525">
                      <a:noFill/>
                    </a:ln>
                  </pic:spPr>
                </pic:pic>
              </a:graphicData>
            </a:graphic>
          </wp:inline>
        </w:drawing>
      </w:r>
    </w:p>
    <w:p w:rsidR="00CA49BA" w:rsidRPr="003848BA" w:rsidRDefault="00777D6C" w:rsidP="00053E1D">
      <w:pPr>
        <w:spacing w:line="360" w:lineRule="auto"/>
        <w:ind w:leftChars="-1" w:left="-1" w:hanging="1"/>
        <w:jc w:val="left"/>
        <w:rPr>
          <w:b/>
          <w:bCs/>
          <w:color w:val="000000"/>
          <w:szCs w:val="21"/>
        </w:rPr>
      </w:pPr>
      <w:r w:rsidRPr="003848BA">
        <w:rPr>
          <w:b/>
          <w:bCs/>
          <w:color w:val="000000"/>
          <w:szCs w:val="21"/>
        </w:rPr>
        <w:t>三、作图题</w:t>
      </w:r>
    </w:p>
    <w:p w:rsidR="00CA49BA" w:rsidRPr="003848BA" w:rsidRDefault="00777D6C" w:rsidP="00053E1D">
      <w:pPr>
        <w:spacing w:line="360" w:lineRule="auto"/>
        <w:ind w:leftChars="-1" w:left="-1" w:hanging="1"/>
        <w:rPr>
          <w:szCs w:val="21"/>
        </w:rPr>
      </w:pPr>
      <w:r w:rsidRPr="003848BA">
        <w:rPr>
          <w:b/>
          <w:bCs/>
          <w:szCs w:val="21"/>
        </w:rPr>
        <w:t>10.</w:t>
      </w:r>
      <w:r w:rsidRPr="003848BA">
        <w:rPr>
          <w:b/>
          <w:bCs/>
          <w:szCs w:val="21"/>
        </w:rPr>
        <w:t>（</w:t>
      </w:r>
      <w:r w:rsidRPr="003848BA">
        <w:rPr>
          <w:b/>
          <w:bCs/>
          <w:szCs w:val="21"/>
        </w:rPr>
        <w:t>2019</w:t>
      </w:r>
      <w:r w:rsidRPr="003848BA">
        <w:rPr>
          <w:b/>
          <w:bCs/>
          <w:szCs w:val="21"/>
        </w:rPr>
        <w:t>四川内江）</w:t>
      </w:r>
      <w:r w:rsidRPr="003848BA">
        <w:rPr>
          <w:szCs w:val="21"/>
        </w:rPr>
        <w:t>如图，是矫正远视眼的光路示意图，请在虚线方框内画出相应的透镜。</w:t>
      </w:r>
    </w:p>
    <w:p w:rsidR="00CA49BA" w:rsidRPr="003848BA" w:rsidRDefault="00777D6C" w:rsidP="00053E1D">
      <w:pPr>
        <w:spacing w:line="360" w:lineRule="auto"/>
        <w:ind w:leftChars="-1" w:left="-1" w:hanging="1"/>
        <w:rPr>
          <w:szCs w:val="21"/>
        </w:rPr>
      </w:pPr>
      <w:r w:rsidRPr="003848BA">
        <w:rPr>
          <w:noProof/>
          <w:szCs w:val="21"/>
        </w:rPr>
        <w:drawing>
          <wp:inline distT="0" distB="0" distL="114300" distR="114300">
            <wp:extent cx="2181225" cy="1209675"/>
            <wp:effectExtent l="0" t="0" r="9525" b="9525"/>
            <wp:docPr id="30"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2930961" name="图片 1" descr=" "/>
                    <pic:cNvPicPr>
                      <a:picLocks noChangeAspect="1"/>
                    </pic:cNvPicPr>
                  </pic:nvPicPr>
                  <pic:blipFill>
                    <a:blip r:embed="rId22"/>
                    <a:stretch>
                      <a:fillRect/>
                    </a:stretch>
                  </pic:blipFill>
                  <pic:spPr>
                    <a:xfrm>
                      <a:off x="0" y="0"/>
                      <a:ext cx="2181225" cy="1209675"/>
                    </a:xfrm>
                    <a:prstGeom prst="rect">
                      <a:avLst/>
                    </a:prstGeom>
                    <a:noFill/>
                    <a:ln>
                      <a:noFill/>
                    </a:ln>
                  </pic:spPr>
                </pic:pic>
              </a:graphicData>
            </a:graphic>
          </wp:inline>
        </w:drawing>
      </w:r>
    </w:p>
    <w:p w:rsidR="00CA49BA" w:rsidRPr="003848BA" w:rsidRDefault="00777D6C" w:rsidP="00053E1D">
      <w:pPr>
        <w:pStyle w:val="a5"/>
        <w:spacing w:line="360" w:lineRule="auto"/>
        <w:ind w:leftChars="-1" w:left="-1" w:hanging="1"/>
        <w:jc w:val="left"/>
        <w:rPr>
          <w:rFonts w:ascii="Times New Roman" w:hAnsi="Times New Roman" w:cs="Times New Roman"/>
          <w:color w:val="000000"/>
        </w:rPr>
      </w:pPr>
      <w:r w:rsidRPr="003848BA">
        <w:rPr>
          <w:rFonts w:ascii="Times New Roman" w:hAnsi="Times New Roman" w:cs="Times New Roman"/>
          <w:color w:val="000000"/>
        </w:rPr>
        <w:t>四、实验探究题</w:t>
      </w:r>
    </w:p>
    <w:p w:rsidR="00CA49BA" w:rsidRPr="003848BA" w:rsidRDefault="00777D6C" w:rsidP="00053E1D">
      <w:pPr>
        <w:pStyle w:val="a5"/>
        <w:spacing w:line="360" w:lineRule="auto"/>
        <w:ind w:leftChars="-1" w:left="-1" w:hanging="1"/>
        <w:jc w:val="left"/>
        <w:rPr>
          <w:rFonts w:ascii="Times New Roman" w:hAnsi="Times New Roman" w:cs="Times New Roman"/>
          <w:color w:val="000000"/>
        </w:rPr>
      </w:pPr>
      <w:r w:rsidRPr="003848BA">
        <w:rPr>
          <w:rFonts w:ascii="Times New Roman" w:hAnsi="Times New Roman" w:cs="Times New Roman"/>
          <w:b/>
          <w:bCs/>
          <w:color w:val="000000"/>
        </w:rPr>
        <w:t>11.</w:t>
      </w:r>
      <w:r w:rsidRPr="003848BA">
        <w:rPr>
          <w:rFonts w:ascii="Times New Roman" w:hAnsi="Times New Roman" w:cs="Times New Roman"/>
          <w:b/>
          <w:bCs/>
          <w:color w:val="000000"/>
        </w:rPr>
        <w:t>（创新题）</w:t>
      </w:r>
      <w:r w:rsidRPr="003848BA">
        <w:rPr>
          <w:rFonts w:ascii="Times New Roman" w:hAnsi="Times New Roman" w:cs="Times New Roman"/>
          <w:color w:val="000000"/>
        </w:rPr>
        <w:t>某物理兴趣小组用一组眼睛模型、一个能发出平行光束的光源和几个不同焦距的凹透镜和凸透镜来探究矫正视力的方法，如图所示。</w:t>
      </w:r>
    </w:p>
    <w:p w:rsidR="00CA49BA" w:rsidRPr="003848BA" w:rsidRDefault="00777D6C" w:rsidP="00053E1D">
      <w:pPr>
        <w:pStyle w:val="a5"/>
        <w:spacing w:line="360" w:lineRule="auto"/>
        <w:ind w:leftChars="-1" w:left="-1" w:hanging="1"/>
        <w:jc w:val="left"/>
        <w:rPr>
          <w:rFonts w:ascii="Times New Roman" w:hAnsi="Times New Roman" w:cs="Times New Roman"/>
          <w:color w:val="000000"/>
        </w:rPr>
      </w:pPr>
      <w:r w:rsidRPr="003848BA">
        <w:rPr>
          <w:rFonts w:ascii="Times New Roman" w:hAnsi="Times New Roman" w:cs="Times New Roman"/>
          <w:noProof/>
          <w:color w:val="000000"/>
        </w:rPr>
        <w:drawing>
          <wp:inline distT="0" distB="0" distL="114300" distR="114300">
            <wp:extent cx="4401084" cy="1413785"/>
            <wp:effectExtent l="0" t="0" r="0" b="0"/>
            <wp:docPr id="36"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8797246" name="图片 11" descr="y114 拷贝"/>
                    <pic:cNvPicPr>
                      <a:picLocks noChangeAspect="1"/>
                    </pic:cNvPicPr>
                  </pic:nvPicPr>
                  <pic:blipFill>
                    <a:blip r:embed="rId23"/>
                    <a:stretch>
                      <a:fillRect/>
                    </a:stretch>
                  </pic:blipFill>
                  <pic:spPr>
                    <a:xfrm>
                      <a:off x="0" y="0"/>
                      <a:ext cx="4421223" cy="1420254"/>
                    </a:xfrm>
                    <a:prstGeom prst="rect">
                      <a:avLst/>
                    </a:prstGeom>
                    <a:noFill/>
                    <a:ln>
                      <a:noFill/>
                    </a:ln>
                  </pic:spPr>
                </pic:pic>
              </a:graphicData>
            </a:graphic>
          </wp:inline>
        </w:drawing>
      </w:r>
    </w:p>
    <w:p w:rsidR="00CA49BA" w:rsidRPr="003848BA" w:rsidRDefault="00777D6C" w:rsidP="00053E1D">
      <w:pPr>
        <w:pStyle w:val="a5"/>
        <w:spacing w:line="360" w:lineRule="auto"/>
        <w:ind w:leftChars="-1" w:left="-1" w:hanging="1"/>
        <w:jc w:val="left"/>
        <w:rPr>
          <w:rFonts w:ascii="Times New Roman" w:hAnsi="Times New Roman" w:cs="Times New Roman"/>
          <w:color w:val="000000"/>
        </w:rPr>
      </w:pPr>
      <w:r w:rsidRPr="003848BA">
        <w:rPr>
          <w:rFonts w:ascii="Times New Roman" w:hAnsi="Times New Roman" w:cs="Times New Roman"/>
          <w:color w:val="000000"/>
        </w:rPr>
        <w:t>（</w:t>
      </w:r>
      <w:r w:rsidRPr="003848BA">
        <w:rPr>
          <w:rFonts w:ascii="Times New Roman" w:hAnsi="Times New Roman" w:cs="Times New Roman"/>
          <w:color w:val="000000"/>
        </w:rPr>
        <w:t>1</w:t>
      </w:r>
      <w:r w:rsidRPr="003848BA">
        <w:rPr>
          <w:rFonts w:ascii="Times New Roman" w:hAnsi="Times New Roman" w:cs="Times New Roman"/>
          <w:color w:val="000000"/>
        </w:rPr>
        <w:t>）模型中的凸透镜相当于</w:t>
      </w:r>
      <w:r w:rsidRPr="003848BA">
        <w:rPr>
          <w:rFonts w:ascii="Times New Roman" w:hAnsi="Times New Roman" w:cs="Times New Roman"/>
          <w:color w:val="000000"/>
        </w:rPr>
        <w:t>______</w:t>
      </w:r>
      <w:r w:rsidRPr="003848BA">
        <w:rPr>
          <w:rFonts w:ascii="Times New Roman" w:hAnsi="Times New Roman" w:cs="Times New Roman"/>
          <w:color w:val="000000"/>
        </w:rPr>
        <w:t>，烧瓶的后壁相当于</w:t>
      </w:r>
      <w:r w:rsidRPr="003848BA">
        <w:rPr>
          <w:rFonts w:ascii="Times New Roman" w:hAnsi="Times New Roman" w:cs="Times New Roman"/>
          <w:color w:val="000000"/>
        </w:rPr>
        <w:t>______</w:t>
      </w:r>
      <w:r w:rsidRPr="003848BA">
        <w:rPr>
          <w:rFonts w:ascii="Times New Roman" w:hAnsi="Times New Roman" w:cs="Times New Roman"/>
          <w:color w:val="000000"/>
        </w:rPr>
        <w:t>，着色液体则表示玻璃体。</w:t>
      </w:r>
    </w:p>
    <w:p w:rsidR="00CA49BA" w:rsidRPr="003848BA" w:rsidRDefault="00777D6C" w:rsidP="00053E1D">
      <w:pPr>
        <w:pStyle w:val="a5"/>
        <w:spacing w:line="360" w:lineRule="auto"/>
        <w:ind w:leftChars="-1" w:left="-1" w:hanging="1"/>
        <w:jc w:val="left"/>
        <w:rPr>
          <w:rFonts w:ascii="Times New Roman" w:hAnsi="Times New Roman" w:cs="Times New Roman"/>
          <w:color w:val="000000"/>
        </w:rPr>
      </w:pPr>
      <w:r w:rsidRPr="003848BA">
        <w:rPr>
          <w:rFonts w:ascii="Times New Roman" w:hAnsi="Times New Roman" w:cs="Times New Roman"/>
          <w:color w:val="000000"/>
        </w:rPr>
        <w:t>（</w:t>
      </w:r>
      <w:r w:rsidRPr="003848BA">
        <w:rPr>
          <w:rFonts w:ascii="Times New Roman" w:hAnsi="Times New Roman" w:cs="Times New Roman"/>
          <w:color w:val="000000"/>
        </w:rPr>
        <w:t>2</w:t>
      </w:r>
      <w:r w:rsidRPr="003848BA">
        <w:rPr>
          <w:rFonts w:ascii="Times New Roman" w:hAnsi="Times New Roman" w:cs="Times New Roman"/>
          <w:color w:val="000000"/>
        </w:rPr>
        <w:t>）用平行光束照射每个眼睛模型，根据光束聚焦位置可以确定甲是</w:t>
      </w:r>
      <w:r w:rsidRPr="003848BA">
        <w:rPr>
          <w:rFonts w:ascii="Times New Roman" w:hAnsi="Times New Roman" w:cs="Times New Roman"/>
          <w:color w:val="000000"/>
        </w:rPr>
        <w:t>____</w:t>
      </w:r>
      <w:r w:rsidRPr="003848BA">
        <w:rPr>
          <w:rFonts w:ascii="Times New Roman" w:hAnsi="Times New Roman" w:cs="Times New Roman"/>
          <w:color w:val="000000"/>
        </w:rPr>
        <w:t>眼模型，乙是</w:t>
      </w:r>
      <w:r w:rsidRPr="003848BA">
        <w:rPr>
          <w:rFonts w:ascii="Times New Roman" w:hAnsi="Times New Roman" w:cs="Times New Roman"/>
          <w:color w:val="000000"/>
        </w:rPr>
        <w:t>____</w:t>
      </w:r>
      <w:r w:rsidRPr="003848BA">
        <w:rPr>
          <w:rFonts w:ascii="Times New Roman" w:hAnsi="Times New Roman" w:cs="Times New Roman"/>
          <w:color w:val="000000"/>
        </w:rPr>
        <w:t>眼模型，丙是</w:t>
      </w:r>
      <w:r w:rsidRPr="003848BA">
        <w:rPr>
          <w:rFonts w:ascii="Times New Roman" w:hAnsi="Times New Roman" w:cs="Times New Roman"/>
          <w:color w:val="000000"/>
        </w:rPr>
        <w:t>_____</w:t>
      </w:r>
      <w:r w:rsidRPr="003848BA">
        <w:rPr>
          <w:rFonts w:ascii="Times New Roman" w:hAnsi="Times New Roman" w:cs="Times New Roman"/>
          <w:color w:val="000000"/>
        </w:rPr>
        <w:t>眼模型。</w:t>
      </w:r>
    </w:p>
    <w:p w:rsidR="00CA49BA" w:rsidRPr="003848BA" w:rsidRDefault="00777D6C" w:rsidP="00053E1D">
      <w:pPr>
        <w:pStyle w:val="a5"/>
        <w:spacing w:line="360" w:lineRule="auto"/>
        <w:ind w:leftChars="-1" w:left="-1" w:hanging="1"/>
        <w:jc w:val="left"/>
        <w:rPr>
          <w:rFonts w:ascii="Times New Roman" w:hAnsi="Times New Roman" w:cs="Times New Roman"/>
          <w:color w:val="000000"/>
        </w:rPr>
      </w:pPr>
      <w:r w:rsidRPr="003848BA">
        <w:rPr>
          <w:rFonts w:ascii="Times New Roman" w:hAnsi="Times New Roman" w:cs="Times New Roman"/>
          <w:color w:val="000000"/>
        </w:rPr>
        <w:t>（</w:t>
      </w:r>
      <w:r w:rsidRPr="003848BA">
        <w:rPr>
          <w:rFonts w:ascii="Times New Roman" w:hAnsi="Times New Roman" w:cs="Times New Roman"/>
          <w:color w:val="000000"/>
        </w:rPr>
        <w:t>3</w:t>
      </w:r>
      <w:r w:rsidRPr="003848BA">
        <w:rPr>
          <w:rFonts w:ascii="Times New Roman" w:hAnsi="Times New Roman" w:cs="Times New Roman"/>
          <w:color w:val="000000"/>
        </w:rPr>
        <w:t>）在研究近视眼的矫正过程中，你认为</w:t>
      </w:r>
      <w:r w:rsidRPr="003848BA">
        <w:rPr>
          <w:rFonts w:ascii="Times New Roman" w:hAnsi="Times New Roman" w:cs="Times New Roman"/>
          <w:color w:val="000000"/>
        </w:rPr>
        <w:t>______</w:t>
      </w:r>
      <w:r w:rsidRPr="003848BA">
        <w:rPr>
          <w:rFonts w:ascii="Times New Roman" w:hAnsi="Times New Roman" w:cs="Times New Roman"/>
          <w:color w:val="000000"/>
        </w:rPr>
        <w:t>模型前加一个</w:t>
      </w:r>
      <w:r w:rsidRPr="003848BA">
        <w:rPr>
          <w:rFonts w:ascii="Times New Roman" w:hAnsi="Times New Roman" w:cs="Times New Roman"/>
          <w:color w:val="000000"/>
        </w:rPr>
        <w:t>______</w:t>
      </w:r>
      <w:r w:rsidRPr="003848BA">
        <w:rPr>
          <w:rFonts w:ascii="Times New Roman" w:hAnsi="Times New Roman" w:cs="Times New Roman"/>
          <w:color w:val="000000"/>
        </w:rPr>
        <w:t>合适的</w:t>
      </w:r>
      <w:r w:rsidRPr="003848BA">
        <w:rPr>
          <w:rFonts w:ascii="Times New Roman" w:hAnsi="Times New Roman" w:cs="Times New Roman"/>
          <w:color w:val="000000"/>
        </w:rPr>
        <w:t>______</w:t>
      </w:r>
      <w:r w:rsidRPr="003848BA">
        <w:rPr>
          <w:rFonts w:ascii="Times New Roman" w:hAnsi="Times New Roman" w:cs="Times New Roman"/>
          <w:color w:val="000000"/>
        </w:rPr>
        <w:t>透镜，能使光束会聚在视网膜上。</w:t>
      </w:r>
    </w:p>
    <w:p w:rsidR="00CA49BA" w:rsidRPr="003848BA" w:rsidRDefault="00777D6C" w:rsidP="00053E1D">
      <w:pPr>
        <w:pStyle w:val="a5"/>
        <w:spacing w:line="360" w:lineRule="auto"/>
        <w:ind w:leftChars="-1" w:left="-1" w:hanging="1"/>
        <w:jc w:val="left"/>
        <w:rPr>
          <w:rFonts w:ascii="Times New Roman" w:hAnsi="Times New Roman" w:cs="Times New Roman"/>
          <w:color w:val="000000"/>
        </w:rPr>
      </w:pPr>
      <w:r w:rsidRPr="003848BA">
        <w:rPr>
          <w:rFonts w:ascii="Times New Roman" w:hAnsi="Times New Roman" w:cs="Times New Roman"/>
          <w:color w:val="000000"/>
        </w:rPr>
        <w:t>（</w:t>
      </w:r>
      <w:r w:rsidRPr="003848BA">
        <w:rPr>
          <w:rFonts w:ascii="Times New Roman" w:hAnsi="Times New Roman" w:cs="Times New Roman"/>
          <w:color w:val="000000"/>
        </w:rPr>
        <w:t>4</w:t>
      </w:r>
      <w:r w:rsidRPr="003848BA">
        <w:rPr>
          <w:rFonts w:ascii="Times New Roman" w:hAnsi="Times New Roman" w:cs="Times New Roman"/>
          <w:color w:val="000000"/>
        </w:rPr>
        <w:t>）在研究远视眼的矫正过程中，你认为</w:t>
      </w:r>
      <w:r w:rsidRPr="003848BA">
        <w:rPr>
          <w:rFonts w:ascii="Times New Roman" w:hAnsi="Times New Roman" w:cs="Times New Roman"/>
          <w:color w:val="000000"/>
        </w:rPr>
        <w:t>_____</w:t>
      </w:r>
      <w:r w:rsidRPr="003848BA">
        <w:rPr>
          <w:rFonts w:ascii="Times New Roman" w:hAnsi="Times New Roman" w:cs="Times New Roman"/>
          <w:color w:val="000000"/>
        </w:rPr>
        <w:t>模型前加一个</w:t>
      </w:r>
      <w:r w:rsidRPr="003848BA">
        <w:rPr>
          <w:rFonts w:ascii="Times New Roman" w:hAnsi="Times New Roman" w:cs="Times New Roman"/>
          <w:color w:val="000000"/>
        </w:rPr>
        <w:t>______</w:t>
      </w:r>
      <w:r w:rsidRPr="003848BA">
        <w:rPr>
          <w:rFonts w:ascii="Times New Roman" w:hAnsi="Times New Roman" w:cs="Times New Roman"/>
          <w:color w:val="000000"/>
        </w:rPr>
        <w:t>合适的</w:t>
      </w:r>
      <w:r w:rsidRPr="003848BA">
        <w:rPr>
          <w:rFonts w:ascii="Times New Roman" w:hAnsi="Times New Roman" w:cs="Times New Roman"/>
          <w:color w:val="000000"/>
        </w:rPr>
        <w:t>______</w:t>
      </w:r>
      <w:r w:rsidRPr="003848BA">
        <w:rPr>
          <w:rFonts w:ascii="Times New Roman" w:hAnsi="Times New Roman" w:cs="Times New Roman"/>
          <w:color w:val="000000"/>
        </w:rPr>
        <w:t>透镜，能使光束会聚在视网膜上。</w:t>
      </w:r>
    </w:p>
    <w:p w:rsidR="00CA49BA" w:rsidRPr="003848BA" w:rsidRDefault="00777D6C" w:rsidP="00053E1D">
      <w:pPr>
        <w:spacing w:line="360" w:lineRule="auto"/>
        <w:ind w:leftChars="-1" w:left="-1" w:hanging="1"/>
        <w:textAlignment w:val="center"/>
        <w:rPr>
          <w:color w:val="000000"/>
          <w:szCs w:val="21"/>
        </w:rPr>
      </w:pPr>
      <w:r w:rsidRPr="003848BA">
        <w:rPr>
          <w:b/>
          <w:bCs/>
          <w:color w:val="000000"/>
          <w:szCs w:val="21"/>
        </w:rPr>
        <w:t>12.</w:t>
      </w:r>
      <w:r w:rsidRPr="003848BA">
        <w:rPr>
          <w:b/>
          <w:bCs/>
          <w:color w:val="000000"/>
          <w:szCs w:val="21"/>
        </w:rPr>
        <w:t>（</w:t>
      </w:r>
      <w:r w:rsidRPr="003848BA">
        <w:rPr>
          <w:b/>
          <w:bCs/>
          <w:color w:val="000000"/>
          <w:szCs w:val="21"/>
        </w:rPr>
        <w:t>2018</w:t>
      </w:r>
      <w:r w:rsidRPr="003848BA">
        <w:rPr>
          <w:b/>
          <w:bCs/>
          <w:color w:val="000000"/>
          <w:szCs w:val="21"/>
        </w:rPr>
        <w:t>江苏南京模拟题）</w:t>
      </w:r>
      <w:r w:rsidRPr="003848BA">
        <w:rPr>
          <w:color w:val="000000"/>
          <w:szCs w:val="21"/>
        </w:rPr>
        <w:t>张华同学用焦距为</w:t>
      </w:r>
      <w:r w:rsidRPr="003848BA">
        <w:rPr>
          <w:color w:val="000000"/>
          <w:szCs w:val="21"/>
        </w:rPr>
        <w:t>10cm</w:t>
      </w:r>
      <w:r w:rsidRPr="003848BA">
        <w:rPr>
          <w:color w:val="000000"/>
          <w:szCs w:val="21"/>
        </w:rPr>
        <w:t>的凸透镜做</w:t>
      </w:r>
      <w:r w:rsidRPr="003848BA">
        <w:rPr>
          <w:color w:val="000000"/>
          <w:szCs w:val="21"/>
        </w:rPr>
        <w:t>“</w:t>
      </w:r>
      <w:r w:rsidRPr="003848BA">
        <w:rPr>
          <w:color w:val="000000"/>
          <w:szCs w:val="21"/>
        </w:rPr>
        <w:t>探究凸透镜成像规律</w:t>
      </w:r>
      <w:r w:rsidRPr="003848BA">
        <w:rPr>
          <w:color w:val="000000"/>
          <w:szCs w:val="21"/>
        </w:rPr>
        <w:t>”</w:t>
      </w:r>
      <w:r w:rsidRPr="003848BA">
        <w:rPr>
          <w:color w:val="000000"/>
          <w:szCs w:val="21"/>
        </w:rPr>
        <w:t>的实验，装置如图所示．实验过程中保持凸透镜的位置</w:t>
      </w:r>
      <w:r w:rsidRPr="003848BA">
        <w:rPr>
          <w:color w:val="000000"/>
          <w:szCs w:val="21"/>
          <w:u w:val="single"/>
        </w:rPr>
        <w:t xml:space="preserve">　　</w:t>
      </w:r>
      <w:r w:rsidRPr="003848BA">
        <w:rPr>
          <w:color w:val="000000"/>
          <w:szCs w:val="21"/>
        </w:rPr>
        <w:t>（选填</w:t>
      </w:r>
      <w:r w:rsidRPr="003848BA">
        <w:rPr>
          <w:color w:val="000000"/>
          <w:szCs w:val="21"/>
        </w:rPr>
        <w:t>“</w:t>
      </w:r>
      <w:r w:rsidRPr="003848BA">
        <w:rPr>
          <w:color w:val="000000"/>
          <w:szCs w:val="21"/>
        </w:rPr>
        <w:t>不变</w:t>
      </w:r>
      <w:r w:rsidRPr="003848BA">
        <w:rPr>
          <w:color w:val="000000"/>
          <w:szCs w:val="21"/>
        </w:rPr>
        <w:t>”</w:t>
      </w:r>
      <w:r w:rsidRPr="003848BA">
        <w:rPr>
          <w:color w:val="000000"/>
          <w:szCs w:val="21"/>
        </w:rPr>
        <w:t>或</w:t>
      </w:r>
      <w:r w:rsidRPr="003848BA">
        <w:rPr>
          <w:color w:val="000000"/>
          <w:szCs w:val="21"/>
        </w:rPr>
        <w:t>“</w:t>
      </w:r>
      <w:r w:rsidRPr="003848BA">
        <w:rPr>
          <w:color w:val="000000"/>
          <w:szCs w:val="21"/>
        </w:rPr>
        <w:t>可以变</w:t>
      </w:r>
      <w:r w:rsidRPr="003848BA">
        <w:rPr>
          <w:color w:val="000000"/>
          <w:szCs w:val="21"/>
        </w:rPr>
        <w:t>”</w:t>
      </w:r>
      <w:r w:rsidRPr="003848BA">
        <w:rPr>
          <w:color w:val="000000"/>
          <w:szCs w:val="21"/>
        </w:rPr>
        <w:t>）．</w:t>
      </w:r>
    </w:p>
    <w:p w:rsidR="00CA49BA" w:rsidRPr="003848BA" w:rsidRDefault="00777D6C" w:rsidP="00053E1D">
      <w:pPr>
        <w:spacing w:line="360" w:lineRule="auto"/>
        <w:ind w:leftChars="-1" w:left="-1" w:hanging="1"/>
        <w:textAlignment w:val="center"/>
        <w:rPr>
          <w:color w:val="000000"/>
          <w:szCs w:val="21"/>
        </w:rPr>
      </w:pPr>
      <w:r w:rsidRPr="003848BA">
        <w:rPr>
          <w:color w:val="000000"/>
          <w:szCs w:val="21"/>
        </w:rPr>
        <w:t>（</w:t>
      </w:r>
      <w:r w:rsidRPr="003848BA">
        <w:rPr>
          <w:color w:val="000000"/>
          <w:szCs w:val="21"/>
        </w:rPr>
        <w:t>1</w:t>
      </w:r>
      <w:r w:rsidRPr="003848BA">
        <w:rPr>
          <w:color w:val="000000"/>
          <w:szCs w:val="21"/>
        </w:rPr>
        <w:t>）实验前应首先调节蜡烛的焰心、凸透镜的光心和光屏的中心在同一直线，并且三者</w:t>
      </w:r>
      <w:r w:rsidRPr="003848BA">
        <w:rPr>
          <w:color w:val="000000"/>
          <w:szCs w:val="21"/>
          <w:u w:val="single"/>
        </w:rPr>
        <w:t xml:space="preserve">　　</w:t>
      </w:r>
      <w:r w:rsidRPr="003848BA">
        <w:rPr>
          <w:color w:val="000000"/>
          <w:szCs w:val="21"/>
        </w:rPr>
        <w:t>（选填</w:t>
      </w:r>
      <w:r w:rsidRPr="003848BA">
        <w:rPr>
          <w:color w:val="000000"/>
          <w:szCs w:val="21"/>
        </w:rPr>
        <w:t>“</w:t>
      </w:r>
      <w:r w:rsidRPr="003848BA">
        <w:rPr>
          <w:color w:val="000000"/>
          <w:szCs w:val="21"/>
        </w:rPr>
        <w:t>在同一高度</w:t>
      </w:r>
      <w:r w:rsidRPr="003848BA">
        <w:rPr>
          <w:color w:val="000000"/>
          <w:szCs w:val="21"/>
        </w:rPr>
        <w:t>”</w:t>
      </w:r>
      <w:r w:rsidRPr="003848BA">
        <w:rPr>
          <w:color w:val="000000"/>
          <w:szCs w:val="21"/>
        </w:rPr>
        <w:t>或</w:t>
      </w:r>
      <w:r w:rsidRPr="003848BA">
        <w:rPr>
          <w:color w:val="000000"/>
          <w:szCs w:val="21"/>
        </w:rPr>
        <w:t>“</w:t>
      </w:r>
      <w:r w:rsidRPr="003848BA">
        <w:rPr>
          <w:color w:val="000000"/>
          <w:szCs w:val="21"/>
        </w:rPr>
        <w:t>不在同一高度</w:t>
      </w:r>
      <w:r w:rsidRPr="003848BA">
        <w:rPr>
          <w:color w:val="000000"/>
          <w:szCs w:val="21"/>
        </w:rPr>
        <w:t>”</w:t>
      </w:r>
      <w:r w:rsidRPr="003848BA">
        <w:rPr>
          <w:color w:val="000000"/>
          <w:szCs w:val="21"/>
        </w:rPr>
        <w:t>）</w:t>
      </w:r>
    </w:p>
    <w:p w:rsidR="00CA49BA" w:rsidRPr="003848BA" w:rsidRDefault="00777D6C" w:rsidP="00053E1D">
      <w:pPr>
        <w:spacing w:line="360" w:lineRule="auto"/>
        <w:ind w:leftChars="-1" w:left="-1" w:hanging="1"/>
        <w:textAlignment w:val="center"/>
        <w:rPr>
          <w:color w:val="000000"/>
          <w:szCs w:val="21"/>
        </w:rPr>
      </w:pPr>
      <w:r w:rsidRPr="003848BA">
        <w:rPr>
          <w:color w:val="000000"/>
          <w:szCs w:val="21"/>
        </w:rPr>
        <w:t>（</w:t>
      </w:r>
      <w:r w:rsidRPr="003848BA">
        <w:rPr>
          <w:color w:val="000000"/>
          <w:szCs w:val="21"/>
        </w:rPr>
        <w:t>2</w:t>
      </w:r>
      <w:r w:rsidRPr="003848BA">
        <w:rPr>
          <w:color w:val="000000"/>
          <w:szCs w:val="21"/>
        </w:rPr>
        <w:t>）改变蜡烛的位置，使其位于</w:t>
      </w:r>
      <w:r w:rsidRPr="003848BA">
        <w:rPr>
          <w:color w:val="000000"/>
          <w:szCs w:val="21"/>
        </w:rPr>
        <w:t>20cm</w:t>
      </w:r>
      <w:r w:rsidRPr="003848BA">
        <w:rPr>
          <w:color w:val="000000"/>
          <w:szCs w:val="21"/>
        </w:rPr>
        <w:t>刻度线左边，再移动光屏，使烛焰在光屏上呈现清晰的倒立</w:t>
      </w:r>
      <w:r w:rsidRPr="003848BA">
        <w:rPr>
          <w:color w:val="000000"/>
          <w:szCs w:val="21"/>
          <w:u w:val="single"/>
        </w:rPr>
        <w:t xml:space="preserve">　　</w:t>
      </w:r>
      <w:r w:rsidRPr="003848BA">
        <w:rPr>
          <w:color w:val="000000"/>
          <w:szCs w:val="21"/>
        </w:rPr>
        <w:t>实像；</w:t>
      </w:r>
      <w:r w:rsidRPr="003848BA">
        <w:rPr>
          <w:color w:val="000000"/>
          <w:szCs w:val="21"/>
          <w:u w:val="single"/>
        </w:rPr>
        <w:t xml:space="preserve">　　</w:t>
      </w:r>
      <w:r w:rsidRPr="003848BA">
        <w:rPr>
          <w:color w:val="000000"/>
          <w:szCs w:val="21"/>
        </w:rPr>
        <w:t>利用此原理制成的．</w:t>
      </w:r>
    </w:p>
    <w:p w:rsidR="00CA49BA" w:rsidRPr="003848BA" w:rsidRDefault="00777D6C" w:rsidP="00053E1D">
      <w:pPr>
        <w:spacing w:line="360" w:lineRule="auto"/>
        <w:ind w:leftChars="-1" w:left="-1" w:hanging="1"/>
        <w:textAlignment w:val="center"/>
        <w:rPr>
          <w:color w:val="000000"/>
          <w:szCs w:val="21"/>
        </w:rPr>
      </w:pPr>
      <w:r w:rsidRPr="003848BA">
        <w:rPr>
          <w:color w:val="000000"/>
          <w:szCs w:val="21"/>
        </w:rPr>
        <w:t>（</w:t>
      </w:r>
      <w:r w:rsidRPr="003848BA">
        <w:rPr>
          <w:color w:val="000000"/>
          <w:szCs w:val="21"/>
        </w:rPr>
        <w:t>3</w:t>
      </w:r>
      <w:r w:rsidRPr="003848BA">
        <w:rPr>
          <w:color w:val="000000"/>
          <w:szCs w:val="21"/>
        </w:rPr>
        <w:t>）人眼的晶状体相当于一个</w:t>
      </w:r>
      <w:r w:rsidRPr="003848BA">
        <w:rPr>
          <w:color w:val="000000"/>
          <w:szCs w:val="21"/>
          <w:u w:val="single"/>
        </w:rPr>
        <w:t xml:space="preserve">　　</w:t>
      </w:r>
      <w:r w:rsidRPr="003848BA">
        <w:rPr>
          <w:color w:val="000000"/>
          <w:szCs w:val="21"/>
        </w:rPr>
        <w:t>（选填</w:t>
      </w:r>
      <w:r w:rsidRPr="003848BA">
        <w:rPr>
          <w:color w:val="000000"/>
          <w:szCs w:val="21"/>
        </w:rPr>
        <w:t>“</w:t>
      </w:r>
      <w:r w:rsidRPr="003848BA">
        <w:rPr>
          <w:color w:val="000000"/>
          <w:szCs w:val="21"/>
        </w:rPr>
        <w:t>凸透镜</w:t>
      </w:r>
      <w:r w:rsidRPr="003848BA">
        <w:rPr>
          <w:color w:val="000000"/>
          <w:szCs w:val="21"/>
        </w:rPr>
        <w:t>”</w:t>
      </w:r>
      <w:r w:rsidRPr="003848BA">
        <w:rPr>
          <w:color w:val="000000"/>
          <w:szCs w:val="21"/>
        </w:rPr>
        <w:t>或</w:t>
      </w:r>
      <w:r w:rsidRPr="003848BA">
        <w:rPr>
          <w:color w:val="000000"/>
          <w:szCs w:val="21"/>
        </w:rPr>
        <w:t>“</w:t>
      </w:r>
      <w:r w:rsidRPr="003848BA">
        <w:rPr>
          <w:color w:val="000000"/>
          <w:szCs w:val="21"/>
        </w:rPr>
        <w:t>凹透镜</w:t>
      </w:r>
      <w:r w:rsidRPr="003848BA">
        <w:rPr>
          <w:color w:val="000000"/>
          <w:szCs w:val="21"/>
        </w:rPr>
        <w:t>”</w:t>
      </w:r>
      <w:r w:rsidRPr="003848BA">
        <w:rPr>
          <w:color w:val="000000"/>
          <w:szCs w:val="21"/>
        </w:rPr>
        <w:t>），远处的物体在人眼的视网膜上成一个倒立、缩小的实像，如果中学生不会正确的利用眼睛，会近视，远处的物体成像会落在视网膜前，为了矫正视力，眼睛近视的人应该佩戴利用</w:t>
      </w:r>
      <w:r w:rsidRPr="003848BA">
        <w:rPr>
          <w:color w:val="000000"/>
          <w:szCs w:val="21"/>
          <w:u w:val="single"/>
        </w:rPr>
        <w:t xml:space="preserve">　　</w:t>
      </w:r>
      <w:r w:rsidRPr="003848BA">
        <w:rPr>
          <w:color w:val="000000"/>
          <w:szCs w:val="21"/>
        </w:rPr>
        <w:t>（选填</w:t>
      </w:r>
      <w:r w:rsidRPr="003848BA">
        <w:rPr>
          <w:color w:val="000000"/>
          <w:szCs w:val="21"/>
        </w:rPr>
        <w:t>“</w:t>
      </w:r>
      <w:r w:rsidRPr="003848BA">
        <w:rPr>
          <w:color w:val="000000"/>
          <w:szCs w:val="21"/>
        </w:rPr>
        <w:t>凸透镜</w:t>
      </w:r>
      <w:r w:rsidRPr="003848BA">
        <w:rPr>
          <w:color w:val="000000"/>
          <w:szCs w:val="21"/>
        </w:rPr>
        <w:t>”</w:t>
      </w:r>
      <w:r w:rsidRPr="003848BA">
        <w:rPr>
          <w:color w:val="000000"/>
          <w:szCs w:val="21"/>
        </w:rPr>
        <w:t>或</w:t>
      </w:r>
      <w:r w:rsidRPr="003848BA">
        <w:rPr>
          <w:color w:val="000000"/>
          <w:szCs w:val="21"/>
        </w:rPr>
        <w:t>“</w:t>
      </w:r>
      <w:r w:rsidRPr="003848BA">
        <w:rPr>
          <w:color w:val="000000"/>
          <w:szCs w:val="21"/>
        </w:rPr>
        <w:t>凹透镜</w:t>
      </w:r>
      <w:r w:rsidRPr="003848BA">
        <w:rPr>
          <w:color w:val="000000"/>
          <w:szCs w:val="21"/>
        </w:rPr>
        <w:t>”</w:t>
      </w:r>
      <w:r w:rsidRPr="003848BA">
        <w:rPr>
          <w:color w:val="000000"/>
          <w:szCs w:val="21"/>
        </w:rPr>
        <w:t>）制成的眼睛．</w:t>
      </w:r>
    </w:p>
    <w:p w:rsidR="00CA49BA" w:rsidRPr="003848BA" w:rsidRDefault="00777D6C" w:rsidP="00053E1D">
      <w:pPr>
        <w:spacing w:line="360" w:lineRule="auto"/>
        <w:ind w:leftChars="-1" w:left="-1" w:hanging="1"/>
        <w:rPr>
          <w:color w:val="000000"/>
          <w:kern w:val="0"/>
          <w:szCs w:val="21"/>
        </w:rPr>
      </w:pPr>
      <w:r w:rsidRPr="003848BA">
        <w:rPr>
          <w:noProof/>
          <w:color w:val="000000"/>
          <w:kern w:val="0"/>
          <w:szCs w:val="21"/>
        </w:rPr>
        <w:drawing>
          <wp:inline distT="0" distB="0" distL="114300" distR="114300">
            <wp:extent cx="3247390" cy="1365885"/>
            <wp:effectExtent l="0" t="0" r="0" b="5715"/>
            <wp:docPr id="37"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233477" name="图片 12" descr="($CTMOOGS]%Y2C8UEZ71NTI"/>
                    <pic:cNvPicPr>
                      <a:picLocks noChangeAspect="1"/>
                    </pic:cNvPicPr>
                  </pic:nvPicPr>
                  <pic:blipFill>
                    <a:blip r:embed="rId24"/>
                    <a:stretch>
                      <a:fillRect/>
                    </a:stretch>
                  </pic:blipFill>
                  <pic:spPr>
                    <a:xfrm>
                      <a:off x="0" y="0"/>
                      <a:ext cx="3247390" cy="1365885"/>
                    </a:xfrm>
                    <a:prstGeom prst="rect">
                      <a:avLst/>
                    </a:prstGeom>
                    <a:noFill/>
                    <a:ln>
                      <a:noFill/>
                    </a:ln>
                  </pic:spPr>
                </pic:pic>
              </a:graphicData>
            </a:graphic>
          </wp:inline>
        </w:drawing>
      </w:r>
    </w:p>
    <w:p w:rsidR="00CA49BA" w:rsidRPr="003848BA" w:rsidRDefault="00CA49BA" w:rsidP="0028686F">
      <w:pPr>
        <w:spacing w:line="360" w:lineRule="auto"/>
        <w:ind w:leftChars="-1" w:left="-1" w:hanging="1"/>
        <w:jc w:val="left"/>
        <w:rPr>
          <w:color w:val="000000"/>
          <w:szCs w:val="21"/>
        </w:rPr>
      </w:pPr>
      <w:bookmarkStart w:id="0" w:name="_GoBack"/>
      <w:bookmarkEnd w:id="0"/>
    </w:p>
    <w:sectPr w:rsidR="00CA49BA" w:rsidRPr="003848BA" w:rsidSect="003848BA">
      <w:pgSz w:w="11906" w:h="16838"/>
      <w:pgMar w:top="1417" w:right="1077" w:bottom="1417" w:left="1077" w:header="850" w:footer="992" w:gutter="0"/>
      <w:cols w:space="720"/>
      <w:docGrid w:type="lines" w:linePitch="318" w:charSpace="40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7D6C" w:rsidRDefault="00777D6C" w:rsidP="0028686F">
      <w:r>
        <w:separator/>
      </w:r>
    </w:p>
  </w:endnote>
  <w:endnote w:type="continuationSeparator" w:id="1">
    <w:p w:rsidR="00777D6C" w:rsidRDefault="00777D6C" w:rsidP="0028686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alibri Light">
    <w:charset w:val="00"/>
    <w:family w:val="swiss"/>
    <w:pitch w:val="variable"/>
    <w:sig w:usb0="E0002AFF" w:usb1="C000247B" w:usb2="00000009" w:usb3="00000000" w:csb0="000001FF" w:csb1="00000000"/>
  </w:font>
  <w:font w:name="NEU-BZ-S92">
    <w:altName w:val="Malgun Gothic Semilight"/>
    <w:charset w:val="7A"/>
    <w:family w:val="script"/>
    <w:pitch w:val="default"/>
    <w:sig w:usb0="00000000" w:usb1="00000000" w:usb2="000A005E" w:usb3="00000000" w:csb0="003C0041" w:csb1="00000000"/>
  </w:font>
  <w:font w:name="方正书宋_GBK">
    <w:altName w:val="Malgun Gothic Semilight"/>
    <w:charset w:val="86"/>
    <w:family w:val="script"/>
    <w:pitch w:val="default"/>
    <w:sig w:usb0="00000000" w:usb1="00000000" w:usb2="00000010" w:usb3="00000000" w:csb0="00040000" w:csb1="00000000"/>
  </w:font>
  <w:font w:name="等线 Light">
    <w:charset w:val="86"/>
    <w:family w:val="auto"/>
    <w:pitch w:val="variable"/>
    <w:sig w:usb0="A00002BF" w:usb1="38CF7CFA" w:usb2="00000016" w:usb3="00000000" w:csb0="0004000F" w:csb1="00000000"/>
  </w:font>
  <w:font w:name="等线">
    <w:altName w:val="DengXian"/>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7D6C" w:rsidRDefault="00777D6C" w:rsidP="0028686F">
      <w:r>
        <w:separator/>
      </w:r>
    </w:p>
  </w:footnote>
  <w:footnote w:type="continuationSeparator" w:id="1">
    <w:p w:rsidR="00777D6C" w:rsidRDefault="00777D6C" w:rsidP="0028686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2180CCC"/>
    <w:multiLevelType w:val="singleLevel"/>
    <w:tmpl w:val="C2180CCC"/>
    <w:lvl w:ilvl="0">
      <w:start w:val="1"/>
      <w:numFmt w:val="decimal"/>
      <w:lvlText w:val="%1."/>
      <w:lvlJc w:val="left"/>
      <w:pPr>
        <w:tabs>
          <w:tab w:val="left" w:pos="312"/>
        </w:tabs>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displayBackgroundShape/>
  <w:bordersDoNotSurroundHeader/>
  <w:bordersDoNotSurroundFooter/>
  <w:stylePaneFormatFilter w:val="3F01"/>
  <w:defaultTabStop w:val="420"/>
  <w:drawingGridHorizontalSpacing w:val="106"/>
  <w:drawingGridVerticalSpacing w:val="159"/>
  <w:displayHorizontalDrawingGridEvery w:val="0"/>
  <w:displayVerticalDrawingGridEvery w:val="2"/>
  <w:characterSpacingControl w:val="compressPunctuation"/>
  <w:savePreviewPicture/>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127A"/>
    <w:rsid w:val="00001848"/>
    <w:rsid w:val="00005858"/>
    <w:rsid w:val="0001600E"/>
    <w:rsid w:val="000215E8"/>
    <w:rsid w:val="000244AB"/>
    <w:rsid w:val="0003476D"/>
    <w:rsid w:val="00035D54"/>
    <w:rsid w:val="0003799A"/>
    <w:rsid w:val="00042AFE"/>
    <w:rsid w:val="00043EA0"/>
    <w:rsid w:val="00044368"/>
    <w:rsid w:val="0004771C"/>
    <w:rsid w:val="00051D04"/>
    <w:rsid w:val="00053C9F"/>
    <w:rsid w:val="00053E1D"/>
    <w:rsid w:val="00055F66"/>
    <w:rsid w:val="00057B8D"/>
    <w:rsid w:val="00060C90"/>
    <w:rsid w:val="0006384C"/>
    <w:rsid w:val="0007126E"/>
    <w:rsid w:val="000725AA"/>
    <w:rsid w:val="0008280B"/>
    <w:rsid w:val="00083B02"/>
    <w:rsid w:val="0008416D"/>
    <w:rsid w:val="00095F09"/>
    <w:rsid w:val="000970A6"/>
    <w:rsid w:val="00097CC2"/>
    <w:rsid w:val="000B12AE"/>
    <w:rsid w:val="000B2B48"/>
    <w:rsid w:val="000B2DC9"/>
    <w:rsid w:val="000B4661"/>
    <w:rsid w:val="000B6BB1"/>
    <w:rsid w:val="000C4150"/>
    <w:rsid w:val="000C5FD8"/>
    <w:rsid w:val="000C731C"/>
    <w:rsid w:val="000D3171"/>
    <w:rsid w:val="000E4972"/>
    <w:rsid w:val="000E4C0E"/>
    <w:rsid w:val="000F06BE"/>
    <w:rsid w:val="000F1206"/>
    <w:rsid w:val="000F2E2C"/>
    <w:rsid w:val="000F4465"/>
    <w:rsid w:val="000F61B8"/>
    <w:rsid w:val="000F7748"/>
    <w:rsid w:val="00100E00"/>
    <w:rsid w:val="0010244B"/>
    <w:rsid w:val="00110BDC"/>
    <w:rsid w:val="0011396B"/>
    <w:rsid w:val="0011421B"/>
    <w:rsid w:val="00117A84"/>
    <w:rsid w:val="00120201"/>
    <w:rsid w:val="00120238"/>
    <w:rsid w:val="00123157"/>
    <w:rsid w:val="00123488"/>
    <w:rsid w:val="001235EE"/>
    <w:rsid w:val="00127597"/>
    <w:rsid w:val="00127F13"/>
    <w:rsid w:val="001300C8"/>
    <w:rsid w:val="001361CF"/>
    <w:rsid w:val="001421BF"/>
    <w:rsid w:val="00143402"/>
    <w:rsid w:val="00146A37"/>
    <w:rsid w:val="00147152"/>
    <w:rsid w:val="00162316"/>
    <w:rsid w:val="00167D2A"/>
    <w:rsid w:val="00172A27"/>
    <w:rsid w:val="00173ED4"/>
    <w:rsid w:val="0017401E"/>
    <w:rsid w:val="00174454"/>
    <w:rsid w:val="00181464"/>
    <w:rsid w:val="001814B2"/>
    <w:rsid w:val="00182818"/>
    <w:rsid w:val="00185816"/>
    <w:rsid w:val="00191D72"/>
    <w:rsid w:val="00197937"/>
    <w:rsid w:val="001A1269"/>
    <w:rsid w:val="001A12B3"/>
    <w:rsid w:val="001A1965"/>
    <w:rsid w:val="001A2020"/>
    <w:rsid w:val="001A5038"/>
    <w:rsid w:val="001B0A1C"/>
    <w:rsid w:val="001B2706"/>
    <w:rsid w:val="001B2E84"/>
    <w:rsid w:val="001B3886"/>
    <w:rsid w:val="001B410E"/>
    <w:rsid w:val="001C3B7E"/>
    <w:rsid w:val="001D0BFA"/>
    <w:rsid w:val="001D18C3"/>
    <w:rsid w:val="001D3BD1"/>
    <w:rsid w:val="001D68B4"/>
    <w:rsid w:val="001D7E20"/>
    <w:rsid w:val="001E2E0D"/>
    <w:rsid w:val="001E300F"/>
    <w:rsid w:val="001E5A2E"/>
    <w:rsid w:val="001E5D12"/>
    <w:rsid w:val="001E62D1"/>
    <w:rsid w:val="001F052A"/>
    <w:rsid w:val="001F15D3"/>
    <w:rsid w:val="001F3A5B"/>
    <w:rsid w:val="001F4141"/>
    <w:rsid w:val="001F4304"/>
    <w:rsid w:val="001F5032"/>
    <w:rsid w:val="0020031C"/>
    <w:rsid w:val="002054EC"/>
    <w:rsid w:val="002063F3"/>
    <w:rsid w:val="0020788C"/>
    <w:rsid w:val="002102F9"/>
    <w:rsid w:val="00210DC0"/>
    <w:rsid w:val="002123CA"/>
    <w:rsid w:val="002169C3"/>
    <w:rsid w:val="00224F9D"/>
    <w:rsid w:val="002354F3"/>
    <w:rsid w:val="00236C8A"/>
    <w:rsid w:val="002434BA"/>
    <w:rsid w:val="00250DB1"/>
    <w:rsid w:val="002528E8"/>
    <w:rsid w:val="002534E8"/>
    <w:rsid w:val="00255F29"/>
    <w:rsid w:val="0026303C"/>
    <w:rsid w:val="00273473"/>
    <w:rsid w:val="00280B1B"/>
    <w:rsid w:val="00281FF2"/>
    <w:rsid w:val="00283989"/>
    <w:rsid w:val="00284D86"/>
    <w:rsid w:val="002864B5"/>
    <w:rsid w:val="0028686F"/>
    <w:rsid w:val="00286A12"/>
    <w:rsid w:val="00293CE0"/>
    <w:rsid w:val="00296764"/>
    <w:rsid w:val="002A0D5E"/>
    <w:rsid w:val="002A4340"/>
    <w:rsid w:val="002A659E"/>
    <w:rsid w:val="002B59BD"/>
    <w:rsid w:val="002B5ADB"/>
    <w:rsid w:val="002B70CC"/>
    <w:rsid w:val="002C0C9D"/>
    <w:rsid w:val="002C1FEB"/>
    <w:rsid w:val="002D5A29"/>
    <w:rsid w:val="002E6A90"/>
    <w:rsid w:val="002E7652"/>
    <w:rsid w:val="002F280C"/>
    <w:rsid w:val="002F66B2"/>
    <w:rsid w:val="002F6FA3"/>
    <w:rsid w:val="00300C6F"/>
    <w:rsid w:val="0030527F"/>
    <w:rsid w:val="00307764"/>
    <w:rsid w:val="00310D06"/>
    <w:rsid w:val="003121F2"/>
    <w:rsid w:val="003150BB"/>
    <w:rsid w:val="0032036C"/>
    <w:rsid w:val="00321A60"/>
    <w:rsid w:val="00323E19"/>
    <w:rsid w:val="003259DB"/>
    <w:rsid w:val="00326796"/>
    <w:rsid w:val="00326BF0"/>
    <w:rsid w:val="00330E5A"/>
    <w:rsid w:val="00331A38"/>
    <w:rsid w:val="00331FE0"/>
    <w:rsid w:val="003329CE"/>
    <w:rsid w:val="00336E2D"/>
    <w:rsid w:val="00337A79"/>
    <w:rsid w:val="00337C5D"/>
    <w:rsid w:val="00337EB0"/>
    <w:rsid w:val="00344EAB"/>
    <w:rsid w:val="003465D3"/>
    <w:rsid w:val="003526BD"/>
    <w:rsid w:val="00352C63"/>
    <w:rsid w:val="00354BE1"/>
    <w:rsid w:val="0035560B"/>
    <w:rsid w:val="00355C2F"/>
    <w:rsid w:val="00363C91"/>
    <w:rsid w:val="00365A80"/>
    <w:rsid w:val="00370A72"/>
    <w:rsid w:val="00375413"/>
    <w:rsid w:val="0037771C"/>
    <w:rsid w:val="00380263"/>
    <w:rsid w:val="00380C92"/>
    <w:rsid w:val="003848BA"/>
    <w:rsid w:val="0038623E"/>
    <w:rsid w:val="003862D1"/>
    <w:rsid w:val="003866AF"/>
    <w:rsid w:val="003876F2"/>
    <w:rsid w:val="00387ED2"/>
    <w:rsid w:val="003903FC"/>
    <w:rsid w:val="00390765"/>
    <w:rsid w:val="00391CAF"/>
    <w:rsid w:val="00394478"/>
    <w:rsid w:val="00396443"/>
    <w:rsid w:val="0039682B"/>
    <w:rsid w:val="0039799A"/>
    <w:rsid w:val="003A22C0"/>
    <w:rsid w:val="003A4431"/>
    <w:rsid w:val="003A4A93"/>
    <w:rsid w:val="003A5605"/>
    <w:rsid w:val="003A77F9"/>
    <w:rsid w:val="003C20C6"/>
    <w:rsid w:val="003C3846"/>
    <w:rsid w:val="003C3D5F"/>
    <w:rsid w:val="003C56AC"/>
    <w:rsid w:val="003D0A66"/>
    <w:rsid w:val="003D3B3A"/>
    <w:rsid w:val="003E3746"/>
    <w:rsid w:val="003E4016"/>
    <w:rsid w:val="003F0172"/>
    <w:rsid w:val="003F36E0"/>
    <w:rsid w:val="003F7AAF"/>
    <w:rsid w:val="00401A61"/>
    <w:rsid w:val="004024AD"/>
    <w:rsid w:val="0040314D"/>
    <w:rsid w:val="00405833"/>
    <w:rsid w:val="00412392"/>
    <w:rsid w:val="00416735"/>
    <w:rsid w:val="00416C3C"/>
    <w:rsid w:val="00421E6B"/>
    <w:rsid w:val="0042344E"/>
    <w:rsid w:val="00425426"/>
    <w:rsid w:val="00426205"/>
    <w:rsid w:val="00427730"/>
    <w:rsid w:val="004306B2"/>
    <w:rsid w:val="004314B2"/>
    <w:rsid w:val="004336AA"/>
    <w:rsid w:val="004337C7"/>
    <w:rsid w:val="00434A84"/>
    <w:rsid w:val="00435A2E"/>
    <w:rsid w:val="00435ACF"/>
    <w:rsid w:val="004407D5"/>
    <w:rsid w:val="0044367C"/>
    <w:rsid w:val="0044558E"/>
    <w:rsid w:val="0045585A"/>
    <w:rsid w:val="00462415"/>
    <w:rsid w:val="00462D8F"/>
    <w:rsid w:val="004655DE"/>
    <w:rsid w:val="004663B4"/>
    <w:rsid w:val="00467163"/>
    <w:rsid w:val="00470523"/>
    <w:rsid w:val="00470717"/>
    <w:rsid w:val="00473C98"/>
    <w:rsid w:val="0047429F"/>
    <w:rsid w:val="0047712D"/>
    <w:rsid w:val="00477477"/>
    <w:rsid w:val="004821C5"/>
    <w:rsid w:val="00483E85"/>
    <w:rsid w:val="004840B7"/>
    <w:rsid w:val="00484936"/>
    <w:rsid w:val="00491A70"/>
    <w:rsid w:val="00497130"/>
    <w:rsid w:val="004977D5"/>
    <w:rsid w:val="004B0B9F"/>
    <w:rsid w:val="004B0DBD"/>
    <w:rsid w:val="004B12B6"/>
    <w:rsid w:val="004B446B"/>
    <w:rsid w:val="004B53B9"/>
    <w:rsid w:val="004B7E84"/>
    <w:rsid w:val="004C08F2"/>
    <w:rsid w:val="004C0E46"/>
    <w:rsid w:val="004C1D84"/>
    <w:rsid w:val="004C2234"/>
    <w:rsid w:val="004C3B4F"/>
    <w:rsid w:val="004C4F5D"/>
    <w:rsid w:val="004D02D9"/>
    <w:rsid w:val="004D5420"/>
    <w:rsid w:val="004D7F5D"/>
    <w:rsid w:val="004E0871"/>
    <w:rsid w:val="004E15F1"/>
    <w:rsid w:val="004E5F9E"/>
    <w:rsid w:val="004F0F9F"/>
    <w:rsid w:val="004F12F8"/>
    <w:rsid w:val="004F1C82"/>
    <w:rsid w:val="004F5A94"/>
    <w:rsid w:val="004F6ED9"/>
    <w:rsid w:val="004F7022"/>
    <w:rsid w:val="00502033"/>
    <w:rsid w:val="0050308D"/>
    <w:rsid w:val="00507D31"/>
    <w:rsid w:val="00510BC8"/>
    <w:rsid w:val="00513F4E"/>
    <w:rsid w:val="005232CB"/>
    <w:rsid w:val="0053372E"/>
    <w:rsid w:val="005363D3"/>
    <w:rsid w:val="00541721"/>
    <w:rsid w:val="00542E6B"/>
    <w:rsid w:val="00544588"/>
    <w:rsid w:val="005452EA"/>
    <w:rsid w:val="00546DB1"/>
    <w:rsid w:val="0055569D"/>
    <w:rsid w:val="00556AB3"/>
    <w:rsid w:val="00556C2E"/>
    <w:rsid w:val="005670A1"/>
    <w:rsid w:val="005678C9"/>
    <w:rsid w:val="0057092F"/>
    <w:rsid w:val="00570FCD"/>
    <w:rsid w:val="00573739"/>
    <w:rsid w:val="005768CA"/>
    <w:rsid w:val="005804EE"/>
    <w:rsid w:val="00580E96"/>
    <w:rsid w:val="005816C0"/>
    <w:rsid w:val="00582A41"/>
    <w:rsid w:val="0058423D"/>
    <w:rsid w:val="00585930"/>
    <w:rsid w:val="0059461B"/>
    <w:rsid w:val="00597C7C"/>
    <w:rsid w:val="005A06A1"/>
    <w:rsid w:val="005A1AA6"/>
    <w:rsid w:val="005A4027"/>
    <w:rsid w:val="005A4602"/>
    <w:rsid w:val="005A619D"/>
    <w:rsid w:val="005A7260"/>
    <w:rsid w:val="005B6446"/>
    <w:rsid w:val="005C0384"/>
    <w:rsid w:val="005C06C9"/>
    <w:rsid w:val="005C1404"/>
    <w:rsid w:val="005C3F51"/>
    <w:rsid w:val="005C65F6"/>
    <w:rsid w:val="005D1B29"/>
    <w:rsid w:val="005D3414"/>
    <w:rsid w:val="005D3B34"/>
    <w:rsid w:val="005D4DFC"/>
    <w:rsid w:val="005D6531"/>
    <w:rsid w:val="005D6F03"/>
    <w:rsid w:val="005E1564"/>
    <w:rsid w:val="005E300C"/>
    <w:rsid w:val="005E60DD"/>
    <w:rsid w:val="005E67D1"/>
    <w:rsid w:val="005E719D"/>
    <w:rsid w:val="005F27D3"/>
    <w:rsid w:val="005F445F"/>
    <w:rsid w:val="005F5AF8"/>
    <w:rsid w:val="005F60EF"/>
    <w:rsid w:val="005F687F"/>
    <w:rsid w:val="0062130D"/>
    <w:rsid w:val="00622086"/>
    <w:rsid w:val="006225AA"/>
    <w:rsid w:val="006232D7"/>
    <w:rsid w:val="006300FA"/>
    <w:rsid w:val="00630ABF"/>
    <w:rsid w:val="00633522"/>
    <w:rsid w:val="00634D84"/>
    <w:rsid w:val="00641C34"/>
    <w:rsid w:val="00642917"/>
    <w:rsid w:val="00643705"/>
    <w:rsid w:val="00644362"/>
    <w:rsid w:val="006475FF"/>
    <w:rsid w:val="00651780"/>
    <w:rsid w:val="00652AC5"/>
    <w:rsid w:val="006548F2"/>
    <w:rsid w:val="006563E0"/>
    <w:rsid w:val="00656C08"/>
    <w:rsid w:val="00656D9D"/>
    <w:rsid w:val="00657E52"/>
    <w:rsid w:val="00662CF7"/>
    <w:rsid w:val="006630E2"/>
    <w:rsid w:val="00663774"/>
    <w:rsid w:val="006647A4"/>
    <w:rsid w:val="00665E43"/>
    <w:rsid w:val="0066676C"/>
    <w:rsid w:val="0066744C"/>
    <w:rsid w:val="00671FEE"/>
    <w:rsid w:val="00677633"/>
    <w:rsid w:val="0068137B"/>
    <w:rsid w:val="00682D33"/>
    <w:rsid w:val="00686B56"/>
    <w:rsid w:val="0069438B"/>
    <w:rsid w:val="00696C56"/>
    <w:rsid w:val="006A0C19"/>
    <w:rsid w:val="006A0EA0"/>
    <w:rsid w:val="006A1F71"/>
    <w:rsid w:val="006A55A0"/>
    <w:rsid w:val="006A6FAB"/>
    <w:rsid w:val="006B03C8"/>
    <w:rsid w:val="006B2648"/>
    <w:rsid w:val="006B4B6F"/>
    <w:rsid w:val="006B7271"/>
    <w:rsid w:val="006D2C57"/>
    <w:rsid w:val="006D3A30"/>
    <w:rsid w:val="006D50FC"/>
    <w:rsid w:val="006D6FFC"/>
    <w:rsid w:val="006E3BE7"/>
    <w:rsid w:val="006E5102"/>
    <w:rsid w:val="006F3237"/>
    <w:rsid w:val="006F78E8"/>
    <w:rsid w:val="006F7F15"/>
    <w:rsid w:val="0070244B"/>
    <w:rsid w:val="007035FE"/>
    <w:rsid w:val="007042CD"/>
    <w:rsid w:val="0070436B"/>
    <w:rsid w:val="00705E65"/>
    <w:rsid w:val="00706692"/>
    <w:rsid w:val="007077BA"/>
    <w:rsid w:val="00710385"/>
    <w:rsid w:val="007167B5"/>
    <w:rsid w:val="0071703C"/>
    <w:rsid w:val="00720013"/>
    <w:rsid w:val="007211DE"/>
    <w:rsid w:val="00730CB9"/>
    <w:rsid w:val="00733B79"/>
    <w:rsid w:val="00733EEE"/>
    <w:rsid w:val="00737098"/>
    <w:rsid w:val="00742536"/>
    <w:rsid w:val="00743379"/>
    <w:rsid w:val="007516E6"/>
    <w:rsid w:val="00754CBD"/>
    <w:rsid w:val="00755D37"/>
    <w:rsid w:val="00760D54"/>
    <w:rsid w:val="00761A98"/>
    <w:rsid w:val="00764186"/>
    <w:rsid w:val="007644CE"/>
    <w:rsid w:val="007656A2"/>
    <w:rsid w:val="00765F87"/>
    <w:rsid w:val="00766398"/>
    <w:rsid w:val="007703A3"/>
    <w:rsid w:val="0077326B"/>
    <w:rsid w:val="00774073"/>
    <w:rsid w:val="00775606"/>
    <w:rsid w:val="00777D6C"/>
    <w:rsid w:val="0079214B"/>
    <w:rsid w:val="007924D3"/>
    <w:rsid w:val="00793248"/>
    <w:rsid w:val="00793C85"/>
    <w:rsid w:val="007952B5"/>
    <w:rsid w:val="007A1667"/>
    <w:rsid w:val="007A43E3"/>
    <w:rsid w:val="007B26E2"/>
    <w:rsid w:val="007B7856"/>
    <w:rsid w:val="007C32A8"/>
    <w:rsid w:val="007C5E80"/>
    <w:rsid w:val="007D0545"/>
    <w:rsid w:val="007D33DF"/>
    <w:rsid w:val="007D72D1"/>
    <w:rsid w:val="007D77C2"/>
    <w:rsid w:val="007E0B57"/>
    <w:rsid w:val="007F0A59"/>
    <w:rsid w:val="007F0B58"/>
    <w:rsid w:val="007F50EF"/>
    <w:rsid w:val="007F70A5"/>
    <w:rsid w:val="00801135"/>
    <w:rsid w:val="00804C52"/>
    <w:rsid w:val="00810680"/>
    <w:rsid w:val="0081069C"/>
    <w:rsid w:val="008122D7"/>
    <w:rsid w:val="008131E0"/>
    <w:rsid w:val="00815EBB"/>
    <w:rsid w:val="0081623E"/>
    <w:rsid w:val="008165EA"/>
    <w:rsid w:val="008208BC"/>
    <w:rsid w:val="00825763"/>
    <w:rsid w:val="00827EA2"/>
    <w:rsid w:val="008322B2"/>
    <w:rsid w:val="00836113"/>
    <w:rsid w:val="00837CDE"/>
    <w:rsid w:val="00840E6C"/>
    <w:rsid w:val="00846755"/>
    <w:rsid w:val="0086142A"/>
    <w:rsid w:val="0086317B"/>
    <w:rsid w:val="0086395C"/>
    <w:rsid w:val="00865A73"/>
    <w:rsid w:val="00872566"/>
    <w:rsid w:val="00873DAD"/>
    <w:rsid w:val="0087445D"/>
    <w:rsid w:val="008872BD"/>
    <w:rsid w:val="00887BF4"/>
    <w:rsid w:val="00890EE1"/>
    <w:rsid w:val="0089308D"/>
    <w:rsid w:val="0089319F"/>
    <w:rsid w:val="00896EB3"/>
    <w:rsid w:val="00897F3F"/>
    <w:rsid w:val="008A0583"/>
    <w:rsid w:val="008A387D"/>
    <w:rsid w:val="008A389D"/>
    <w:rsid w:val="008A3BE4"/>
    <w:rsid w:val="008A5C22"/>
    <w:rsid w:val="008B467A"/>
    <w:rsid w:val="008B487F"/>
    <w:rsid w:val="008B64F6"/>
    <w:rsid w:val="008B7490"/>
    <w:rsid w:val="008B7F79"/>
    <w:rsid w:val="008C227A"/>
    <w:rsid w:val="008C385D"/>
    <w:rsid w:val="008C4B65"/>
    <w:rsid w:val="008D5C62"/>
    <w:rsid w:val="008E0B12"/>
    <w:rsid w:val="008E14A9"/>
    <w:rsid w:val="008E3A42"/>
    <w:rsid w:val="008F0B6D"/>
    <w:rsid w:val="008F3B5F"/>
    <w:rsid w:val="008F5A5B"/>
    <w:rsid w:val="008F7085"/>
    <w:rsid w:val="00900572"/>
    <w:rsid w:val="009031EB"/>
    <w:rsid w:val="00906D19"/>
    <w:rsid w:val="0091160B"/>
    <w:rsid w:val="00912567"/>
    <w:rsid w:val="00912844"/>
    <w:rsid w:val="0091428A"/>
    <w:rsid w:val="00921B2C"/>
    <w:rsid w:val="00926EFA"/>
    <w:rsid w:val="009274D0"/>
    <w:rsid w:val="00932C70"/>
    <w:rsid w:val="0093321C"/>
    <w:rsid w:val="009429DE"/>
    <w:rsid w:val="00943D9F"/>
    <w:rsid w:val="009443DD"/>
    <w:rsid w:val="00944672"/>
    <w:rsid w:val="00944C98"/>
    <w:rsid w:val="00955732"/>
    <w:rsid w:val="00956ED7"/>
    <w:rsid w:val="00965383"/>
    <w:rsid w:val="00970614"/>
    <w:rsid w:val="0097743A"/>
    <w:rsid w:val="0098101C"/>
    <w:rsid w:val="00983280"/>
    <w:rsid w:val="009844E2"/>
    <w:rsid w:val="00984957"/>
    <w:rsid w:val="00992D01"/>
    <w:rsid w:val="009958B3"/>
    <w:rsid w:val="009969D6"/>
    <w:rsid w:val="00996D45"/>
    <w:rsid w:val="00997451"/>
    <w:rsid w:val="009A3382"/>
    <w:rsid w:val="009A7966"/>
    <w:rsid w:val="009B1D02"/>
    <w:rsid w:val="009B21D5"/>
    <w:rsid w:val="009B24D0"/>
    <w:rsid w:val="009B4485"/>
    <w:rsid w:val="009B56EB"/>
    <w:rsid w:val="009B702D"/>
    <w:rsid w:val="009C0301"/>
    <w:rsid w:val="009C3FB3"/>
    <w:rsid w:val="009D2657"/>
    <w:rsid w:val="009D394E"/>
    <w:rsid w:val="009D684D"/>
    <w:rsid w:val="009D70EE"/>
    <w:rsid w:val="009E1345"/>
    <w:rsid w:val="009E244A"/>
    <w:rsid w:val="009E2EAC"/>
    <w:rsid w:val="009E4BBA"/>
    <w:rsid w:val="009E5E39"/>
    <w:rsid w:val="009E7608"/>
    <w:rsid w:val="009E78ED"/>
    <w:rsid w:val="009F0203"/>
    <w:rsid w:val="009F2290"/>
    <w:rsid w:val="009F3084"/>
    <w:rsid w:val="009F44FE"/>
    <w:rsid w:val="009F4AD8"/>
    <w:rsid w:val="009F5AE5"/>
    <w:rsid w:val="009F6418"/>
    <w:rsid w:val="00A00000"/>
    <w:rsid w:val="00A01D6F"/>
    <w:rsid w:val="00A02B1B"/>
    <w:rsid w:val="00A03DB2"/>
    <w:rsid w:val="00A04CF6"/>
    <w:rsid w:val="00A1113A"/>
    <w:rsid w:val="00A1497E"/>
    <w:rsid w:val="00A16425"/>
    <w:rsid w:val="00A17B6D"/>
    <w:rsid w:val="00A27685"/>
    <w:rsid w:val="00A33682"/>
    <w:rsid w:val="00A35E04"/>
    <w:rsid w:val="00A452F4"/>
    <w:rsid w:val="00A455FE"/>
    <w:rsid w:val="00A46FF2"/>
    <w:rsid w:val="00A475C5"/>
    <w:rsid w:val="00A476D9"/>
    <w:rsid w:val="00A51C65"/>
    <w:rsid w:val="00A51E64"/>
    <w:rsid w:val="00A51F06"/>
    <w:rsid w:val="00A538F6"/>
    <w:rsid w:val="00A63154"/>
    <w:rsid w:val="00A70EF4"/>
    <w:rsid w:val="00A7244A"/>
    <w:rsid w:val="00A74F0C"/>
    <w:rsid w:val="00A8126F"/>
    <w:rsid w:val="00A82BF5"/>
    <w:rsid w:val="00A84274"/>
    <w:rsid w:val="00A8529B"/>
    <w:rsid w:val="00A915DF"/>
    <w:rsid w:val="00A92451"/>
    <w:rsid w:val="00A95012"/>
    <w:rsid w:val="00A96491"/>
    <w:rsid w:val="00AA0FDB"/>
    <w:rsid w:val="00AA55E5"/>
    <w:rsid w:val="00AA6C15"/>
    <w:rsid w:val="00AB0D19"/>
    <w:rsid w:val="00AB3E7F"/>
    <w:rsid w:val="00AC0F8F"/>
    <w:rsid w:val="00AC329E"/>
    <w:rsid w:val="00AD0C09"/>
    <w:rsid w:val="00AD29A9"/>
    <w:rsid w:val="00AD3B37"/>
    <w:rsid w:val="00AE1385"/>
    <w:rsid w:val="00AE165C"/>
    <w:rsid w:val="00AE2FD9"/>
    <w:rsid w:val="00AE37F9"/>
    <w:rsid w:val="00AE7F50"/>
    <w:rsid w:val="00AF21C7"/>
    <w:rsid w:val="00AF7FB3"/>
    <w:rsid w:val="00B0145F"/>
    <w:rsid w:val="00B034A2"/>
    <w:rsid w:val="00B0446E"/>
    <w:rsid w:val="00B05962"/>
    <w:rsid w:val="00B103A5"/>
    <w:rsid w:val="00B140B6"/>
    <w:rsid w:val="00B161F3"/>
    <w:rsid w:val="00B17E33"/>
    <w:rsid w:val="00B20F96"/>
    <w:rsid w:val="00B22DCD"/>
    <w:rsid w:val="00B262A0"/>
    <w:rsid w:val="00B31D2B"/>
    <w:rsid w:val="00B332B4"/>
    <w:rsid w:val="00B333E3"/>
    <w:rsid w:val="00B51385"/>
    <w:rsid w:val="00B513A6"/>
    <w:rsid w:val="00B528C7"/>
    <w:rsid w:val="00B52A29"/>
    <w:rsid w:val="00B53F23"/>
    <w:rsid w:val="00B56FC8"/>
    <w:rsid w:val="00B60481"/>
    <w:rsid w:val="00B616E6"/>
    <w:rsid w:val="00B61BE2"/>
    <w:rsid w:val="00B66276"/>
    <w:rsid w:val="00B72C83"/>
    <w:rsid w:val="00B75696"/>
    <w:rsid w:val="00B8233C"/>
    <w:rsid w:val="00B8331D"/>
    <w:rsid w:val="00B84742"/>
    <w:rsid w:val="00B8623D"/>
    <w:rsid w:val="00B87F67"/>
    <w:rsid w:val="00B944FB"/>
    <w:rsid w:val="00B94B7A"/>
    <w:rsid w:val="00B96320"/>
    <w:rsid w:val="00BA276F"/>
    <w:rsid w:val="00BA6152"/>
    <w:rsid w:val="00BB166F"/>
    <w:rsid w:val="00BB4C0E"/>
    <w:rsid w:val="00BB69D5"/>
    <w:rsid w:val="00BC0AC0"/>
    <w:rsid w:val="00BC2D25"/>
    <w:rsid w:val="00BC5790"/>
    <w:rsid w:val="00BC6700"/>
    <w:rsid w:val="00BC7EA8"/>
    <w:rsid w:val="00BD0131"/>
    <w:rsid w:val="00BD22B9"/>
    <w:rsid w:val="00BD3DD6"/>
    <w:rsid w:val="00BD6752"/>
    <w:rsid w:val="00BD761D"/>
    <w:rsid w:val="00BE3B8C"/>
    <w:rsid w:val="00BF34CB"/>
    <w:rsid w:val="00BF4655"/>
    <w:rsid w:val="00BF63EC"/>
    <w:rsid w:val="00C00E44"/>
    <w:rsid w:val="00C015CD"/>
    <w:rsid w:val="00C04796"/>
    <w:rsid w:val="00C10ECB"/>
    <w:rsid w:val="00C15A58"/>
    <w:rsid w:val="00C1735B"/>
    <w:rsid w:val="00C179B2"/>
    <w:rsid w:val="00C21EF0"/>
    <w:rsid w:val="00C315BB"/>
    <w:rsid w:val="00C36A97"/>
    <w:rsid w:val="00C36B15"/>
    <w:rsid w:val="00C37666"/>
    <w:rsid w:val="00C40F02"/>
    <w:rsid w:val="00C412EF"/>
    <w:rsid w:val="00C41752"/>
    <w:rsid w:val="00C42FFA"/>
    <w:rsid w:val="00C44262"/>
    <w:rsid w:val="00C47D8A"/>
    <w:rsid w:val="00C5308B"/>
    <w:rsid w:val="00C54DAD"/>
    <w:rsid w:val="00C54E6A"/>
    <w:rsid w:val="00C552F9"/>
    <w:rsid w:val="00C5558D"/>
    <w:rsid w:val="00C5611A"/>
    <w:rsid w:val="00C62F6B"/>
    <w:rsid w:val="00C72B1E"/>
    <w:rsid w:val="00C767CD"/>
    <w:rsid w:val="00C77DAF"/>
    <w:rsid w:val="00C840ED"/>
    <w:rsid w:val="00C8492F"/>
    <w:rsid w:val="00C84BFC"/>
    <w:rsid w:val="00C87C90"/>
    <w:rsid w:val="00C904A1"/>
    <w:rsid w:val="00C93DFA"/>
    <w:rsid w:val="00C96749"/>
    <w:rsid w:val="00CA1567"/>
    <w:rsid w:val="00CA16E0"/>
    <w:rsid w:val="00CA49BA"/>
    <w:rsid w:val="00CA680E"/>
    <w:rsid w:val="00CA688C"/>
    <w:rsid w:val="00CA76F7"/>
    <w:rsid w:val="00CC10AF"/>
    <w:rsid w:val="00CC3BA6"/>
    <w:rsid w:val="00CC3EC1"/>
    <w:rsid w:val="00CC7D86"/>
    <w:rsid w:val="00CD14AF"/>
    <w:rsid w:val="00CD27F6"/>
    <w:rsid w:val="00CD6BEA"/>
    <w:rsid w:val="00CD7769"/>
    <w:rsid w:val="00CE5923"/>
    <w:rsid w:val="00CF1535"/>
    <w:rsid w:val="00CF313A"/>
    <w:rsid w:val="00CF49B0"/>
    <w:rsid w:val="00CF690A"/>
    <w:rsid w:val="00D010E8"/>
    <w:rsid w:val="00D02A68"/>
    <w:rsid w:val="00D02B8A"/>
    <w:rsid w:val="00D030FF"/>
    <w:rsid w:val="00D0382A"/>
    <w:rsid w:val="00D04A0C"/>
    <w:rsid w:val="00D05C2E"/>
    <w:rsid w:val="00D10187"/>
    <w:rsid w:val="00D20942"/>
    <w:rsid w:val="00D20D91"/>
    <w:rsid w:val="00D2159C"/>
    <w:rsid w:val="00D22A8D"/>
    <w:rsid w:val="00D239E3"/>
    <w:rsid w:val="00D2408F"/>
    <w:rsid w:val="00D27735"/>
    <w:rsid w:val="00D310C6"/>
    <w:rsid w:val="00D316C1"/>
    <w:rsid w:val="00D372A0"/>
    <w:rsid w:val="00D37BBF"/>
    <w:rsid w:val="00D402BE"/>
    <w:rsid w:val="00D439DF"/>
    <w:rsid w:val="00D519C1"/>
    <w:rsid w:val="00D539C5"/>
    <w:rsid w:val="00D54A04"/>
    <w:rsid w:val="00D56A8C"/>
    <w:rsid w:val="00D61A40"/>
    <w:rsid w:val="00D63906"/>
    <w:rsid w:val="00D71623"/>
    <w:rsid w:val="00D718A4"/>
    <w:rsid w:val="00D75BA9"/>
    <w:rsid w:val="00D762AD"/>
    <w:rsid w:val="00D84402"/>
    <w:rsid w:val="00D870C5"/>
    <w:rsid w:val="00D91B2D"/>
    <w:rsid w:val="00D92F3D"/>
    <w:rsid w:val="00D9366C"/>
    <w:rsid w:val="00D944A7"/>
    <w:rsid w:val="00DA50CB"/>
    <w:rsid w:val="00DA5C07"/>
    <w:rsid w:val="00DA6696"/>
    <w:rsid w:val="00DB1BB4"/>
    <w:rsid w:val="00DB631E"/>
    <w:rsid w:val="00DB664C"/>
    <w:rsid w:val="00DB708A"/>
    <w:rsid w:val="00DB765E"/>
    <w:rsid w:val="00DC26E7"/>
    <w:rsid w:val="00DC5B09"/>
    <w:rsid w:val="00DC70E1"/>
    <w:rsid w:val="00DD1C34"/>
    <w:rsid w:val="00DD229B"/>
    <w:rsid w:val="00DD4557"/>
    <w:rsid w:val="00DE354B"/>
    <w:rsid w:val="00DF49E0"/>
    <w:rsid w:val="00DF576B"/>
    <w:rsid w:val="00DF5DE4"/>
    <w:rsid w:val="00E024EC"/>
    <w:rsid w:val="00E064B5"/>
    <w:rsid w:val="00E07798"/>
    <w:rsid w:val="00E1118E"/>
    <w:rsid w:val="00E114B6"/>
    <w:rsid w:val="00E13659"/>
    <w:rsid w:val="00E149B4"/>
    <w:rsid w:val="00E17DD1"/>
    <w:rsid w:val="00E20733"/>
    <w:rsid w:val="00E209AC"/>
    <w:rsid w:val="00E22469"/>
    <w:rsid w:val="00E2255C"/>
    <w:rsid w:val="00E23B36"/>
    <w:rsid w:val="00E272D4"/>
    <w:rsid w:val="00E27E37"/>
    <w:rsid w:val="00E366F1"/>
    <w:rsid w:val="00E36B9F"/>
    <w:rsid w:val="00E377AA"/>
    <w:rsid w:val="00E40009"/>
    <w:rsid w:val="00E66D1A"/>
    <w:rsid w:val="00E674CF"/>
    <w:rsid w:val="00E7207A"/>
    <w:rsid w:val="00E74F45"/>
    <w:rsid w:val="00E75CCB"/>
    <w:rsid w:val="00E75F73"/>
    <w:rsid w:val="00E81F82"/>
    <w:rsid w:val="00E830D1"/>
    <w:rsid w:val="00E84590"/>
    <w:rsid w:val="00E84A43"/>
    <w:rsid w:val="00E8553A"/>
    <w:rsid w:val="00E86E43"/>
    <w:rsid w:val="00E8752B"/>
    <w:rsid w:val="00E87B9C"/>
    <w:rsid w:val="00E87CB6"/>
    <w:rsid w:val="00E904B0"/>
    <w:rsid w:val="00E909EA"/>
    <w:rsid w:val="00E914D9"/>
    <w:rsid w:val="00E929D3"/>
    <w:rsid w:val="00E932C7"/>
    <w:rsid w:val="00E95960"/>
    <w:rsid w:val="00E97F34"/>
    <w:rsid w:val="00EA01AD"/>
    <w:rsid w:val="00EA096E"/>
    <w:rsid w:val="00EA1323"/>
    <w:rsid w:val="00EA44BA"/>
    <w:rsid w:val="00EB07DF"/>
    <w:rsid w:val="00EB0904"/>
    <w:rsid w:val="00EB44EC"/>
    <w:rsid w:val="00EB52D9"/>
    <w:rsid w:val="00EB5B10"/>
    <w:rsid w:val="00EB7EA0"/>
    <w:rsid w:val="00EC270E"/>
    <w:rsid w:val="00EC3966"/>
    <w:rsid w:val="00EC5B88"/>
    <w:rsid w:val="00ED0911"/>
    <w:rsid w:val="00ED0B90"/>
    <w:rsid w:val="00ED410E"/>
    <w:rsid w:val="00ED48EA"/>
    <w:rsid w:val="00ED7263"/>
    <w:rsid w:val="00EE26F1"/>
    <w:rsid w:val="00EE346B"/>
    <w:rsid w:val="00EE36AF"/>
    <w:rsid w:val="00EF22E7"/>
    <w:rsid w:val="00EF699C"/>
    <w:rsid w:val="00F10B9B"/>
    <w:rsid w:val="00F15816"/>
    <w:rsid w:val="00F22078"/>
    <w:rsid w:val="00F26169"/>
    <w:rsid w:val="00F300E1"/>
    <w:rsid w:val="00F3068E"/>
    <w:rsid w:val="00F32214"/>
    <w:rsid w:val="00F33EE9"/>
    <w:rsid w:val="00F3452C"/>
    <w:rsid w:val="00F3639E"/>
    <w:rsid w:val="00F44B0B"/>
    <w:rsid w:val="00F52081"/>
    <w:rsid w:val="00F53E98"/>
    <w:rsid w:val="00F5438E"/>
    <w:rsid w:val="00F54A4F"/>
    <w:rsid w:val="00F564FF"/>
    <w:rsid w:val="00F569D2"/>
    <w:rsid w:val="00F57F7F"/>
    <w:rsid w:val="00F61BCD"/>
    <w:rsid w:val="00F632D4"/>
    <w:rsid w:val="00F636C1"/>
    <w:rsid w:val="00F650FB"/>
    <w:rsid w:val="00F651F5"/>
    <w:rsid w:val="00F6737A"/>
    <w:rsid w:val="00F72B90"/>
    <w:rsid w:val="00F7328E"/>
    <w:rsid w:val="00F748EE"/>
    <w:rsid w:val="00F75063"/>
    <w:rsid w:val="00F7599A"/>
    <w:rsid w:val="00F76855"/>
    <w:rsid w:val="00F76A4F"/>
    <w:rsid w:val="00F773B3"/>
    <w:rsid w:val="00F77761"/>
    <w:rsid w:val="00F803FB"/>
    <w:rsid w:val="00F810CA"/>
    <w:rsid w:val="00F84348"/>
    <w:rsid w:val="00F8652C"/>
    <w:rsid w:val="00F876F4"/>
    <w:rsid w:val="00F924C9"/>
    <w:rsid w:val="00F95353"/>
    <w:rsid w:val="00F967D4"/>
    <w:rsid w:val="00F96D56"/>
    <w:rsid w:val="00F97040"/>
    <w:rsid w:val="00F97BDC"/>
    <w:rsid w:val="00F97D87"/>
    <w:rsid w:val="00FA0127"/>
    <w:rsid w:val="00FA34A5"/>
    <w:rsid w:val="00FA5D2E"/>
    <w:rsid w:val="00FB7FF4"/>
    <w:rsid w:val="00FC12B7"/>
    <w:rsid w:val="00FC4C31"/>
    <w:rsid w:val="00FD066B"/>
    <w:rsid w:val="00FD2113"/>
    <w:rsid w:val="00FD7C50"/>
    <w:rsid w:val="00FE22D8"/>
    <w:rsid w:val="00FE3B8D"/>
    <w:rsid w:val="00FE5173"/>
    <w:rsid w:val="00FE632F"/>
    <w:rsid w:val="00FE6853"/>
    <w:rsid w:val="00FE6B4C"/>
    <w:rsid w:val="0A7F1501"/>
    <w:rsid w:val="17AB7BEC"/>
    <w:rsid w:val="1B917955"/>
    <w:rsid w:val="1EB72F03"/>
    <w:rsid w:val="241328A9"/>
    <w:rsid w:val="41A22804"/>
    <w:rsid w:val="56B35D7D"/>
    <w:rsid w:val="595C068A"/>
    <w:rsid w:val="5F900DEF"/>
    <w:rsid w:val="66F17BE8"/>
    <w:rsid w:val="6D030E7C"/>
    <w:rsid w:val="7374673A"/>
    <w:rsid w:val="763206B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uiPriority="99" w:qFormat="1"/>
    <w:lsdException w:name="caption" w:semiHidden="1" w:unhideWhenUsed="1" w:qFormat="1"/>
    <w:lsdException w:name="annotation reference" w:semiHidden="1" w:qFormat="1"/>
    <w:lsdException w:name="page number" w:qFormat="1"/>
    <w:lsdException w:name="Title" w:uiPriority="10" w:qFormat="1"/>
    <w:lsdException w:name="Default Paragraph Font" w:qFormat="1"/>
    <w:lsdException w:name="Body Text Indent" w:qFormat="1"/>
    <w:lsdException w:name="Subtitle" w:uiPriority="11" w:qFormat="1"/>
    <w:lsdException w:name="Hyperlink" w:uiPriority="99"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8686F"/>
    <w:pPr>
      <w:widowControl w:val="0"/>
      <w:jc w:val="both"/>
    </w:pPr>
    <w:rPr>
      <w:rFonts w:ascii="Times New Roman" w:hAnsi="Times New Roman"/>
      <w:kern w:val="2"/>
      <w:sz w:val="21"/>
      <w:szCs w:val="22"/>
    </w:rPr>
  </w:style>
  <w:style w:type="paragraph" w:styleId="1">
    <w:name w:val="heading 1"/>
    <w:basedOn w:val="a"/>
    <w:next w:val="a"/>
    <w:link w:val="1Char"/>
    <w:uiPriority w:val="9"/>
    <w:qFormat/>
    <w:rsid w:val="0028686F"/>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28686F"/>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rsid w:val="0028686F"/>
    <w:pPr>
      <w:jc w:val="left"/>
    </w:pPr>
    <w:rPr>
      <w:szCs w:val="24"/>
    </w:rPr>
  </w:style>
  <w:style w:type="paragraph" w:styleId="a4">
    <w:name w:val="Body Text Indent"/>
    <w:basedOn w:val="a"/>
    <w:link w:val="Char"/>
    <w:qFormat/>
    <w:rsid w:val="0028686F"/>
    <w:pPr>
      <w:spacing w:line="160" w:lineRule="atLeast"/>
      <w:ind w:firstLineChars="400" w:firstLine="1120"/>
    </w:pPr>
    <w:rPr>
      <w:rFonts w:ascii="新宋体" w:eastAsia="新宋体" w:hAnsi="新宋体"/>
      <w:sz w:val="28"/>
      <w:szCs w:val="24"/>
    </w:rPr>
  </w:style>
  <w:style w:type="paragraph" w:styleId="a5">
    <w:name w:val="Plain Text"/>
    <w:basedOn w:val="a"/>
    <w:link w:val="Char0"/>
    <w:qFormat/>
    <w:rsid w:val="0028686F"/>
    <w:rPr>
      <w:rFonts w:ascii="宋体" w:hAnsi="Courier New" w:cs="Courier New"/>
      <w:szCs w:val="21"/>
    </w:rPr>
  </w:style>
  <w:style w:type="paragraph" w:styleId="a6">
    <w:name w:val="Balloon Text"/>
    <w:basedOn w:val="a"/>
    <w:link w:val="Char1"/>
    <w:qFormat/>
    <w:rsid w:val="0028686F"/>
    <w:rPr>
      <w:sz w:val="18"/>
      <w:szCs w:val="18"/>
    </w:rPr>
  </w:style>
  <w:style w:type="paragraph" w:styleId="a7">
    <w:name w:val="footer"/>
    <w:basedOn w:val="a"/>
    <w:link w:val="Char2"/>
    <w:uiPriority w:val="99"/>
    <w:qFormat/>
    <w:rsid w:val="0028686F"/>
    <w:pPr>
      <w:tabs>
        <w:tab w:val="center" w:pos="4153"/>
        <w:tab w:val="right" w:pos="8306"/>
      </w:tabs>
      <w:snapToGrid w:val="0"/>
      <w:jc w:val="left"/>
    </w:pPr>
    <w:rPr>
      <w:sz w:val="18"/>
    </w:rPr>
  </w:style>
  <w:style w:type="paragraph" w:styleId="a8">
    <w:name w:val="header"/>
    <w:basedOn w:val="a"/>
    <w:link w:val="Char3"/>
    <w:qFormat/>
    <w:rsid w:val="0028686F"/>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9">
    <w:name w:val="Subtitle"/>
    <w:basedOn w:val="a"/>
    <w:next w:val="a"/>
    <w:link w:val="Char4"/>
    <w:uiPriority w:val="11"/>
    <w:qFormat/>
    <w:rsid w:val="0028686F"/>
    <w:pPr>
      <w:spacing w:before="240" w:after="60" w:line="312" w:lineRule="auto"/>
      <w:jc w:val="center"/>
      <w:outlineLvl w:val="1"/>
    </w:pPr>
    <w:rPr>
      <w:rFonts w:ascii="Cambria" w:hAnsi="Cambria"/>
      <w:b/>
      <w:bCs/>
      <w:kern w:val="28"/>
      <w:sz w:val="32"/>
      <w:szCs w:val="32"/>
    </w:rPr>
  </w:style>
  <w:style w:type="paragraph" w:styleId="aa">
    <w:name w:val="Normal (Web)"/>
    <w:basedOn w:val="a"/>
    <w:link w:val="Char5"/>
    <w:qFormat/>
    <w:rsid w:val="0028686F"/>
    <w:pPr>
      <w:spacing w:before="100" w:beforeAutospacing="1" w:after="100" w:afterAutospacing="1"/>
      <w:jc w:val="left"/>
    </w:pPr>
    <w:rPr>
      <w:rFonts w:ascii="Calibri" w:hAnsi="Calibri"/>
      <w:kern w:val="0"/>
      <w:sz w:val="24"/>
      <w:szCs w:val="24"/>
      <w:lang w:val="zh-CN"/>
    </w:rPr>
  </w:style>
  <w:style w:type="paragraph" w:styleId="ab">
    <w:name w:val="Title"/>
    <w:basedOn w:val="a"/>
    <w:next w:val="a"/>
    <w:link w:val="Char6"/>
    <w:uiPriority w:val="10"/>
    <w:qFormat/>
    <w:rsid w:val="0028686F"/>
    <w:pPr>
      <w:spacing w:before="240" w:after="60"/>
      <w:jc w:val="center"/>
      <w:outlineLvl w:val="0"/>
    </w:pPr>
    <w:rPr>
      <w:rFonts w:ascii="Cambria" w:hAnsi="Cambria"/>
      <w:b/>
      <w:bCs/>
      <w:sz w:val="32"/>
      <w:szCs w:val="32"/>
    </w:rPr>
  </w:style>
  <w:style w:type="table" w:styleId="ac">
    <w:name w:val="Table Grid"/>
    <w:basedOn w:val="a1"/>
    <w:uiPriority w:val="59"/>
    <w:qFormat/>
    <w:rsid w:val="0028686F"/>
    <w:pPr>
      <w:widowControl w:val="0"/>
      <w:jc w:val="both"/>
    </w:pPr>
    <w:rPr>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qFormat/>
    <w:rsid w:val="0028686F"/>
    <w:rPr>
      <w:b/>
      <w:bCs/>
    </w:rPr>
  </w:style>
  <w:style w:type="character" w:styleId="ae">
    <w:name w:val="page number"/>
    <w:qFormat/>
    <w:rsid w:val="0028686F"/>
  </w:style>
  <w:style w:type="character" w:styleId="af">
    <w:name w:val="FollowedHyperlink"/>
    <w:qFormat/>
    <w:rsid w:val="0028686F"/>
    <w:rPr>
      <w:color w:val="954F72"/>
      <w:u w:val="single"/>
    </w:rPr>
  </w:style>
  <w:style w:type="character" w:styleId="af0">
    <w:name w:val="Hyperlink"/>
    <w:uiPriority w:val="99"/>
    <w:qFormat/>
    <w:rsid w:val="0028686F"/>
    <w:rPr>
      <w:color w:val="0000FF"/>
      <w:u w:val="single"/>
    </w:rPr>
  </w:style>
  <w:style w:type="character" w:styleId="af1">
    <w:name w:val="annotation reference"/>
    <w:semiHidden/>
    <w:qFormat/>
    <w:rsid w:val="0028686F"/>
    <w:rPr>
      <w:sz w:val="21"/>
      <w:szCs w:val="21"/>
    </w:rPr>
  </w:style>
  <w:style w:type="character" w:customStyle="1" w:styleId="1Char">
    <w:name w:val="标题 1 Char"/>
    <w:link w:val="1"/>
    <w:uiPriority w:val="9"/>
    <w:qFormat/>
    <w:rsid w:val="0028686F"/>
    <w:rPr>
      <w:rFonts w:ascii="宋体" w:hAnsi="宋体"/>
      <w:b/>
      <w:kern w:val="44"/>
      <w:sz w:val="48"/>
      <w:szCs w:val="48"/>
    </w:rPr>
  </w:style>
  <w:style w:type="character" w:customStyle="1" w:styleId="3Char">
    <w:name w:val="标题 3 Char"/>
    <w:link w:val="3"/>
    <w:qFormat/>
    <w:rsid w:val="0028686F"/>
    <w:rPr>
      <w:b/>
      <w:bCs/>
      <w:kern w:val="2"/>
      <w:sz w:val="32"/>
      <w:szCs w:val="32"/>
    </w:rPr>
  </w:style>
  <w:style w:type="character" w:customStyle="1" w:styleId="Char3">
    <w:name w:val="页眉 Char"/>
    <w:link w:val="a8"/>
    <w:uiPriority w:val="99"/>
    <w:qFormat/>
    <w:rsid w:val="0028686F"/>
    <w:rPr>
      <w:kern w:val="2"/>
      <w:sz w:val="18"/>
      <w:szCs w:val="22"/>
    </w:rPr>
  </w:style>
  <w:style w:type="character" w:customStyle="1" w:styleId="Char2">
    <w:name w:val="页脚 Char"/>
    <w:link w:val="a7"/>
    <w:uiPriority w:val="99"/>
    <w:qFormat/>
    <w:rsid w:val="0028686F"/>
    <w:rPr>
      <w:kern w:val="2"/>
      <w:sz w:val="18"/>
      <w:szCs w:val="22"/>
    </w:rPr>
  </w:style>
  <w:style w:type="character" w:customStyle="1" w:styleId="subtitles0">
    <w:name w:val="sub_title s0"/>
    <w:basedOn w:val="a0"/>
    <w:qFormat/>
    <w:rsid w:val="0028686F"/>
  </w:style>
  <w:style w:type="paragraph" w:styleId="af2">
    <w:name w:val="No Spacing"/>
    <w:uiPriority w:val="1"/>
    <w:qFormat/>
    <w:rsid w:val="0028686F"/>
    <w:pPr>
      <w:widowControl w:val="0"/>
      <w:jc w:val="both"/>
    </w:pPr>
    <w:rPr>
      <w:kern w:val="2"/>
      <w:sz w:val="21"/>
      <w:szCs w:val="22"/>
    </w:rPr>
  </w:style>
  <w:style w:type="character" w:customStyle="1" w:styleId="Char20">
    <w:name w:val="纯文本 Char2"/>
    <w:qFormat/>
    <w:locked/>
    <w:rsid w:val="0028686F"/>
    <w:rPr>
      <w:rFonts w:ascii="宋体" w:hAnsi="Courier New" w:cs="Courier New"/>
      <w:kern w:val="2"/>
      <w:sz w:val="21"/>
      <w:szCs w:val="21"/>
    </w:rPr>
  </w:style>
  <w:style w:type="character" w:customStyle="1" w:styleId="Char0">
    <w:name w:val="纯文本 Char"/>
    <w:link w:val="a5"/>
    <w:qFormat/>
    <w:rsid w:val="0028686F"/>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rsid w:val="0028686F"/>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sid w:val="0028686F"/>
    <w:rPr>
      <w:rFonts w:ascii="宋体" w:eastAsia="宋体" w:hAnsi="Courier New" w:cs="Courier New"/>
      <w:kern w:val="2"/>
      <w:sz w:val="21"/>
      <w:szCs w:val="21"/>
      <w:lang w:val="en-US" w:eastAsia="zh-CN" w:bidi="ar-SA"/>
    </w:rPr>
  </w:style>
  <w:style w:type="paragraph" w:styleId="af3">
    <w:name w:val="List Paragraph"/>
    <w:basedOn w:val="a"/>
    <w:uiPriority w:val="99"/>
    <w:qFormat/>
    <w:rsid w:val="0028686F"/>
    <w:pPr>
      <w:ind w:firstLineChars="200" w:firstLine="420"/>
    </w:pPr>
    <w:rPr>
      <w:rFonts w:ascii="Calibri" w:hAnsi="Calibri"/>
    </w:rPr>
  </w:style>
  <w:style w:type="character" w:customStyle="1" w:styleId="Char5">
    <w:name w:val="普通(网站) Char"/>
    <w:link w:val="aa"/>
    <w:qFormat/>
    <w:rsid w:val="0028686F"/>
    <w:rPr>
      <w:rFonts w:ascii="Calibri" w:hAnsi="Calibri"/>
      <w:sz w:val="24"/>
      <w:szCs w:val="24"/>
      <w:lang w:val="zh-CN" w:eastAsia="zh-CN"/>
    </w:rPr>
  </w:style>
  <w:style w:type="paragraph" w:customStyle="1" w:styleId="DefaultParagraph">
    <w:name w:val="DefaultParagraph"/>
    <w:link w:val="DefaultParagraphCharChar"/>
    <w:qFormat/>
    <w:rsid w:val="0028686F"/>
    <w:rPr>
      <w:kern w:val="2"/>
      <w:sz w:val="21"/>
      <w:szCs w:val="22"/>
    </w:rPr>
  </w:style>
  <w:style w:type="character" w:customStyle="1" w:styleId="p141">
    <w:name w:val="p141"/>
    <w:qFormat/>
    <w:rsid w:val="0028686F"/>
    <w:rPr>
      <w:rFonts w:cs="Times New Roman"/>
      <w:sz w:val="24"/>
      <w:szCs w:val="24"/>
    </w:rPr>
  </w:style>
  <w:style w:type="paragraph" w:customStyle="1" w:styleId="10">
    <w:name w:val="1"/>
    <w:basedOn w:val="a"/>
    <w:qFormat/>
    <w:rsid w:val="0028686F"/>
  </w:style>
  <w:style w:type="character" w:customStyle="1" w:styleId="apple-style-span">
    <w:name w:val="apple-style-span"/>
    <w:qFormat/>
    <w:rsid w:val="0028686F"/>
    <w:rPr>
      <w:rFonts w:ascii="Times New Roman" w:hAnsi="Times New Roman" w:cs="Times New Roman" w:hint="default"/>
    </w:rPr>
  </w:style>
  <w:style w:type="character" w:customStyle="1" w:styleId="Char10">
    <w:name w:val="副标题 Char1"/>
    <w:qFormat/>
    <w:rsid w:val="0028686F"/>
    <w:rPr>
      <w:rFonts w:ascii="Cambria" w:hAnsi="Cambria" w:cs="Times New Roman"/>
      <w:b/>
      <w:bCs/>
      <w:kern w:val="28"/>
      <w:sz w:val="32"/>
      <w:szCs w:val="32"/>
    </w:rPr>
  </w:style>
  <w:style w:type="character" w:customStyle="1" w:styleId="Char4">
    <w:name w:val="副标题 Char"/>
    <w:link w:val="a9"/>
    <w:uiPriority w:val="11"/>
    <w:qFormat/>
    <w:rsid w:val="0028686F"/>
    <w:rPr>
      <w:rFonts w:ascii="Cambria" w:hAnsi="Cambria"/>
      <w:b/>
      <w:bCs/>
      <w:kern w:val="28"/>
      <w:sz w:val="32"/>
      <w:szCs w:val="32"/>
    </w:rPr>
  </w:style>
  <w:style w:type="character" w:customStyle="1" w:styleId="Char1">
    <w:name w:val="批注框文本 Char1"/>
    <w:link w:val="a6"/>
    <w:qFormat/>
    <w:rsid w:val="0028686F"/>
    <w:rPr>
      <w:kern w:val="2"/>
      <w:sz w:val="18"/>
      <w:szCs w:val="18"/>
    </w:rPr>
  </w:style>
  <w:style w:type="character" w:customStyle="1" w:styleId="xb1">
    <w:name w:val="xb1"/>
    <w:qFormat/>
    <w:rsid w:val="0028686F"/>
    <w:rPr>
      <w:sz w:val="14"/>
      <w:szCs w:val="14"/>
      <w:vertAlign w:val="subscript"/>
    </w:rPr>
  </w:style>
  <w:style w:type="character" w:customStyle="1" w:styleId="Char11">
    <w:name w:val="标题 Char1"/>
    <w:qFormat/>
    <w:rsid w:val="0028686F"/>
    <w:rPr>
      <w:rFonts w:ascii="Cambria" w:hAnsi="Cambria" w:cs="Times New Roman"/>
      <w:b/>
      <w:bCs/>
      <w:kern w:val="2"/>
      <w:sz w:val="32"/>
      <w:szCs w:val="32"/>
    </w:rPr>
  </w:style>
  <w:style w:type="character" w:customStyle="1" w:styleId="Char7">
    <w:name w:val="列出段落 Char"/>
    <w:link w:val="11"/>
    <w:uiPriority w:val="99"/>
    <w:qFormat/>
    <w:locked/>
    <w:rsid w:val="0028686F"/>
    <w:rPr>
      <w:rFonts w:ascii="Calibri" w:hAnsi="Calibri" w:cs="Calibri"/>
      <w:kern w:val="2"/>
      <w:sz w:val="21"/>
      <w:szCs w:val="21"/>
    </w:rPr>
  </w:style>
  <w:style w:type="paragraph" w:customStyle="1" w:styleId="11">
    <w:name w:val="列出段落1"/>
    <w:basedOn w:val="a"/>
    <w:link w:val="Char7"/>
    <w:uiPriority w:val="99"/>
    <w:qFormat/>
    <w:rsid w:val="0028686F"/>
    <w:pPr>
      <w:ind w:firstLineChars="200" w:firstLine="420"/>
    </w:pPr>
    <w:rPr>
      <w:rFonts w:ascii="Calibri" w:hAnsi="Calibri" w:cs="Calibri"/>
      <w:szCs w:val="21"/>
    </w:rPr>
  </w:style>
  <w:style w:type="character" w:customStyle="1" w:styleId="Char6">
    <w:name w:val="标题 Char"/>
    <w:link w:val="ab"/>
    <w:uiPriority w:val="10"/>
    <w:qFormat/>
    <w:rsid w:val="0028686F"/>
    <w:rPr>
      <w:rFonts w:ascii="Cambria" w:hAnsi="Cambria"/>
      <w:b/>
      <w:bCs/>
      <w:kern w:val="2"/>
      <w:sz w:val="32"/>
      <w:szCs w:val="32"/>
    </w:rPr>
  </w:style>
  <w:style w:type="character" w:customStyle="1" w:styleId="apple-converted-space">
    <w:name w:val="apple-converted-space"/>
    <w:qFormat/>
    <w:rsid w:val="0028686F"/>
  </w:style>
  <w:style w:type="character" w:customStyle="1" w:styleId="Char8">
    <w:name w:val="批注框文本 Char"/>
    <w:qFormat/>
    <w:rsid w:val="0028686F"/>
    <w:rPr>
      <w:kern w:val="2"/>
      <w:sz w:val="18"/>
      <w:szCs w:val="18"/>
    </w:rPr>
  </w:style>
  <w:style w:type="character" w:customStyle="1" w:styleId="Char">
    <w:name w:val="正文文本缩进 Char"/>
    <w:link w:val="a4"/>
    <w:qFormat/>
    <w:rsid w:val="0028686F"/>
    <w:rPr>
      <w:rFonts w:ascii="新宋体" w:eastAsia="新宋体" w:hAnsi="新宋体"/>
      <w:kern w:val="2"/>
      <w:sz w:val="28"/>
      <w:szCs w:val="24"/>
    </w:rPr>
  </w:style>
  <w:style w:type="character" w:customStyle="1" w:styleId="CharChar3">
    <w:name w:val="Char Char3"/>
    <w:qFormat/>
    <w:rsid w:val="0028686F"/>
    <w:rPr>
      <w:rFonts w:ascii="宋体" w:eastAsia="宋体" w:hAnsi="Courier New" w:cs="Courier New"/>
      <w:szCs w:val="21"/>
    </w:rPr>
  </w:style>
  <w:style w:type="character" w:customStyle="1" w:styleId="DefaultParagraphCharChar">
    <w:name w:val="DefaultParagraph Char Char"/>
    <w:link w:val="DefaultParagraph"/>
    <w:qFormat/>
    <w:rsid w:val="0028686F"/>
    <w:rPr>
      <w:rFonts w:ascii="Calibri" w:hAnsi="Calibri"/>
      <w:kern w:val="2"/>
      <w:sz w:val="21"/>
      <w:szCs w:val="22"/>
    </w:rPr>
  </w:style>
  <w:style w:type="character" w:customStyle="1" w:styleId="Char21">
    <w:name w:val="副标题 Char2"/>
    <w:qFormat/>
    <w:rsid w:val="0028686F"/>
    <w:rPr>
      <w:rFonts w:ascii="Calibri Light" w:hAnsi="Calibri Light" w:cs="Times New Roman"/>
      <w:b/>
      <w:bCs/>
      <w:kern w:val="28"/>
      <w:sz w:val="32"/>
      <w:szCs w:val="32"/>
    </w:rPr>
  </w:style>
  <w:style w:type="character" w:customStyle="1" w:styleId="Char12">
    <w:name w:val="正文文本缩进 Char1"/>
    <w:qFormat/>
    <w:rsid w:val="0028686F"/>
    <w:rPr>
      <w:kern w:val="2"/>
      <w:sz w:val="21"/>
      <w:szCs w:val="22"/>
    </w:rPr>
  </w:style>
  <w:style w:type="character" w:customStyle="1" w:styleId="Char22">
    <w:name w:val="标题 Char2"/>
    <w:qFormat/>
    <w:rsid w:val="0028686F"/>
    <w:rPr>
      <w:rFonts w:ascii="Calibri Light" w:hAnsi="Calibri Light" w:cs="Times New Roman"/>
      <w:b/>
      <w:bCs/>
      <w:kern w:val="2"/>
      <w:sz w:val="32"/>
      <w:szCs w:val="32"/>
    </w:rPr>
  </w:style>
  <w:style w:type="paragraph" w:customStyle="1" w:styleId="p0">
    <w:name w:val="p0"/>
    <w:basedOn w:val="a"/>
    <w:qFormat/>
    <w:rsid w:val="0028686F"/>
    <w:pPr>
      <w:widowControl/>
    </w:pPr>
    <w:rPr>
      <w:rFonts w:hAnsi="NEU-BZ-S92"/>
      <w:kern w:val="0"/>
      <w:szCs w:val="21"/>
    </w:rPr>
  </w:style>
  <w:style w:type="paragraph" w:customStyle="1" w:styleId="Char30">
    <w:name w:val="Char3"/>
    <w:basedOn w:val="a"/>
    <w:qFormat/>
    <w:rsid w:val="0028686F"/>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rsid w:val="0028686F"/>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rsid w:val="0028686F"/>
    <w:pPr>
      <w:widowControl/>
      <w:spacing w:line="300" w:lineRule="auto"/>
      <w:ind w:firstLineChars="200" w:firstLine="200"/>
    </w:pPr>
    <w:rPr>
      <w:rFonts w:hAnsi="NEU-BZ-S92"/>
      <w:kern w:val="0"/>
      <w:szCs w:val="20"/>
    </w:rPr>
  </w:style>
  <w:style w:type="paragraph" w:customStyle="1" w:styleId="0">
    <w:name w:val="正文_0"/>
    <w:qFormat/>
    <w:rsid w:val="0028686F"/>
    <w:pPr>
      <w:widowControl w:val="0"/>
      <w:jc w:val="both"/>
    </w:pPr>
    <w:rPr>
      <w:kern w:val="2"/>
      <w:sz w:val="21"/>
      <w:szCs w:val="22"/>
    </w:rPr>
  </w:style>
  <w:style w:type="paragraph" w:customStyle="1" w:styleId="Char3Char">
    <w:name w:val="Char3 Char"/>
    <w:basedOn w:val="a"/>
    <w:qFormat/>
    <w:rsid w:val="0028686F"/>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rsid w:val="0028686F"/>
    <w:pPr>
      <w:widowControl/>
      <w:spacing w:line="300" w:lineRule="auto"/>
      <w:ind w:firstLineChars="200" w:firstLine="200"/>
    </w:pPr>
    <w:rPr>
      <w:rFonts w:hAnsi="NEU-BZ-S92"/>
      <w:kern w:val="0"/>
      <w:szCs w:val="20"/>
    </w:rPr>
  </w:style>
  <w:style w:type="paragraph" w:customStyle="1" w:styleId="12">
    <w:name w:val="页眉1"/>
    <w:qFormat/>
    <w:rsid w:val="0028686F"/>
    <w:pPr>
      <w:pBdr>
        <w:bottom w:val="single" w:sz="6" w:space="1" w:color="auto"/>
      </w:pBdr>
      <w:tabs>
        <w:tab w:val="center" w:pos="4153"/>
        <w:tab w:val="right" w:pos="8306"/>
      </w:tabs>
      <w:snapToGrid w:val="0"/>
      <w:jc w:val="center"/>
    </w:pPr>
    <w:rPr>
      <w:rFonts w:ascii="Times New Roman" w:hAnsi="NEU-BZ-S92"/>
      <w:sz w:val="18"/>
      <w:szCs w:val="18"/>
    </w:rPr>
  </w:style>
  <w:style w:type="paragraph" w:customStyle="1" w:styleId="7">
    <w:name w:val="正文_7"/>
    <w:qFormat/>
    <w:rsid w:val="0028686F"/>
    <w:pPr>
      <w:widowControl w:val="0"/>
      <w:jc w:val="both"/>
    </w:pPr>
    <w:rPr>
      <w:kern w:val="2"/>
      <w:sz w:val="21"/>
      <w:szCs w:val="22"/>
    </w:rPr>
  </w:style>
  <w:style w:type="paragraph" w:customStyle="1" w:styleId="ListParagraph1">
    <w:name w:val="List Paragraph1"/>
    <w:basedOn w:val="a"/>
    <w:qFormat/>
    <w:rsid w:val="0028686F"/>
    <w:pPr>
      <w:ind w:firstLineChars="200" w:firstLine="420"/>
    </w:pPr>
    <w:rPr>
      <w:rFonts w:ascii="Calibri" w:hAnsi="Calibri"/>
    </w:rPr>
  </w:style>
  <w:style w:type="paragraph" w:customStyle="1" w:styleId="00">
    <w:name w:val="0"/>
    <w:basedOn w:val="a"/>
    <w:qFormat/>
    <w:rsid w:val="0028686F"/>
    <w:pPr>
      <w:widowControl/>
      <w:snapToGrid w:val="0"/>
      <w:spacing w:line="312" w:lineRule="atLeast"/>
    </w:pPr>
    <w:rPr>
      <w:rFonts w:hAnsi="NEU-BZ-S92"/>
      <w:kern w:val="0"/>
      <w:szCs w:val="20"/>
    </w:rPr>
  </w:style>
  <w:style w:type="paragraph" w:customStyle="1" w:styleId="6">
    <w:name w:val="正文_6"/>
    <w:qFormat/>
    <w:rsid w:val="0028686F"/>
    <w:pPr>
      <w:widowControl w:val="0"/>
      <w:jc w:val="both"/>
    </w:pPr>
    <w:rPr>
      <w:kern w:val="2"/>
      <w:sz w:val="21"/>
      <w:szCs w:val="22"/>
    </w:rPr>
  </w:style>
  <w:style w:type="character" w:customStyle="1" w:styleId="100">
    <w:name w:val="10"/>
    <w:qFormat/>
    <w:rsid w:val="0028686F"/>
    <w:rPr>
      <w:rFonts w:ascii="Times New Roman" w:hAnsi="Times New Roman" w:cs="Times New Roman" w:hint="default"/>
    </w:rPr>
  </w:style>
  <w:style w:type="paragraph" w:customStyle="1" w:styleId="13">
    <w:name w:val="正文1"/>
    <w:basedOn w:val="a"/>
    <w:qFormat/>
    <w:rsid w:val="0028686F"/>
    <w:rPr>
      <w:szCs w:val="21"/>
    </w:rPr>
  </w:style>
  <w:style w:type="paragraph" w:customStyle="1" w:styleId="af4">
    <w:name w:val="一级章节"/>
    <w:basedOn w:val="a"/>
    <w:qFormat/>
    <w:rsid w:val="0028686F"/>
    <w:pPr>
      <w:widowControl/>
      <w:spacing w:line="285" w:lineRule="exact"/>
      <w:jc w:val="left"/>
      <w:outlineLvl w:val="1"/>
    </w:pPr>
    <w:rPr>
      <w:rFonts w:ascii="NEU-BZ-S92" w:eastAsia="方正书宋_GBK" w:hAnsi="NEU-BZ-S92"/>
      <w:color w:val="000000"/>
      <w:kern w:val="0"/>
      <w:sz w:val="19"/>
      <w:szCs w:val="19"/>
    </w:rPr>
  </w:style>
  <w:style w:type="paragraph" w:styleId="af5">
    <w:name w:val="Intense Quote"/>
    <w:basedOn w:val="a"/>
    <w:next w:val="a"/>
    <w:link w:val="Char9"/>
    <w:uiPriority w:val="30"/>
    <w:qFormat/>
    <w:rsid w:val="0028686F"/>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link w:val="af5"/>
    <w:uiPriority w:val="30"/>
    <w:qFormat/>
    <w:rsid w:val="0028686F"/>
    <w:rPr>
      <w:i/>
      <w:iCs/>
      <w:color w:val="5B9BD5"/>
      <w:kern w:val="2"/>
      <w:sz w:val="21"/>
      <w:szCs w:val="22"/>
    </w:rPr>
  </w:style>
  <w:style w:type="paragraph" w:customStyle="1" w:styleId="01">
    <w:name w:val="纯文本_0"/>
    <w:basedOn w:val="0"/>
    <w:link w:val="0Char"/>
    <w:qFormat/>
    <w:locked/>
    <w:rsid w:val="0028686F"/>
    <w:rPr>
      <w:rFonts w:ascii="宋体" w:hAnsi="Courier New"/>
      <w:szCs w:val="21"/>
      <w:lang w:val="zh-CN"/>
    </w:rPr>
  </w:style>
  <w:style w:type="character" w:customStyle="1" w:styleId="0Char">
    <w:name w:val="纯文本_0 Char"/>
    <w:link w:val="01"/>
    <w:qFormat/>
    <w:rsid w:val="0028686F"/>
    <w:rPr>
      <w:rFonts w:ascii="宋体" w:hAnsi="Courier New"/>
      <w:kern w:val="2"/>
      <w:sz w:val="21"/>
      <w:szCs w:val="21"/>
      <w:lang w:val="zh-CN" w:eastAsia="zh-CN"/>
    </w:rPr>
  </w:style>
  <w:style w:type="paragraph" w:customStyle="1" w:styleId="Default">
    <w:name w:val="Default"/>
    <w:qFormat/>
    <w:rsid w:val="0028686F"/>
    <w:pPr>
      <w:widowControl w:val="0"/>
      <w:autoSpaceDE w:val="0"/>
      <w:autoSpaceDN w:val="0"/>
      <w:adjustRightInd w:val="0"/>
    </w:pPr>
    <w:rPr>
      <w:rFonts w:ascii="宋体" w:hAnsi="Times New Roman" w:cs="宋体"/>
      <w:color w:val="000000"/>
      <w:sz w:val="24"/>
      <w:szCs w:val="24"/>
    </w:rPr>
  </w:style>
  <w:style w:type="character" w:customStyle="1" w:styleId="qseq">
    <w:name w:val="qseq"/>
    <w:basedOn w:val="a0"/>
    <w:qFormat/>
    <w:rsid w:val="0028686F"/>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4.png"/><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file:///E:\&#20013;&#32771;&#21407;&#39064;\&#32593;&#39029;&#20445;&#23384;\2019&#24180;&#28246;&#21271;&#30465;&#27494;&#27721;&#24066;&#20013;&#32771;&#29289;&#29702;&#35797;&#21367;%2525252525252525252520-%2525252525252525252520&#21021;&#20013;&#29289;&#29702;%2525252525252525252520-%2525252525252525252520&#33729;&#20248;&#32593;_files\55e0735e.png" TargetMode="External"/><Relationship Id="rId24" Type="http://schemas.openxmlformats.org/officeDocument/2006/relationships/image" Target="media/image17.png"/><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png"/><Relationship Id="rId10" Type="http://schemas.openxmlformats.org/officeDocument/2006/relationships/image" Target="media/image4.png"/><Relationship Id="rId19" Type="http://schemas.openxmlformats.org/officeDocument/2006/relationships/image" Target="media/image12.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png"/><Relationship Id="rId22" Type="http://schemas.openxmlformats.org/officeDocument/2006/relationships/image" Target="media/image1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476</Words>
  <Characters>2714</Characters>
  <Application>Microsoft Office Word</Application>
  <DocSecurity>0</DocSecurity>
  <Lines>22</Lines>
  <Paragraphs>6</Paragraphs>
  <ScaleCrop>false</ScaleCrop>
  <Company/>
  <LinksUpToDate>false</LinksUpToDate>
  <CharactersWithSpaces>3184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2019-09-23T02:35:00Z</dcterms:created>
  <dcterms:modified xsi:type="dcterms:W3CDTF">2019-12-13T05:42:00Z</dcterms:modified>
</cp:coreProperties>
</file>